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191210" w14:textId="72A2AD41" w:rsidR="00D34384" w:rsidRDefault="00D34384" w:rsidP="00D65B93">
      <w:pPr>
        <w:tabs>
          <w:tab w:val="left" w:pos="8557"/>
        </w:tabs>
        <w:sectPr w:rsidR="00D34384" w:rsidSect="003A2935">
          <w:headerReference w:type="even" r:id="rId8"/>
          <w:headerReference w:type="default" r:id="rId9"/>
          <w:headerReference w:type="first" r:id="rId10"/>
          <w:pgSz w:w="11900" w:h="16840"/>
          <w:pgMar w:top="1134" w:right="1134" w:bottom="1134" w:left="1134" w:header="0" w:footer="0" w:gutter="0"/>
          <w:cols w:space="708"/>
          <w:docGrid w:linePitch="360"/>
        </w:sectPr>
      </w:pPr>
      <w:r>
        <w:rPr>
          <w:noProof/>
          <w:lang w:eastAsia="da-DK"/>
        </w:rPr>
        <mc:AlternateContent>
          <mc:Choice Requires="wps">
            <w:drawing>
              <wp:anchor distT="0" distB="0" distL="114300" distR="114300" simplePos="0" relativeHeight="251660288" behindDoc="0" locked="0" layoutInCell="1" allowOverlap="1" wp14:anchorId="6299A913" wp14:editId="15601888">
                <wp:simplePos x="0" y="0"/>
                <wp:positionH relativeFrom="column">
                  <wp:posOffset>-23495</wp:posOffset>
                </wp:positionH>
                <wp:positionV relativeFrom="paragraph">
                  <wp:posOffset>758346</wp:posOffset>
                </wp:positionV>
                <wp:extent cx="5409794" cy="2851200"/>
                <wp:effectExtent l="0" t="0" r="635" b="19050"/>
                <wp:wrapNone/>
                <wp:docPr id="2" name="Tekstfelt 2"/>
                <wp:cNvGraphicFramePr/>
                <a:graphic xmlns:a="http://schemas.openxmlformats.org/drawingml/2006/main">
                  <a:graphicData uri="http://schemas.microsoft.com/office/word/2010/wordprocessingShape">
                    <wps:wsp>
                      <wps:cNvSpPr txBox="1"/>
                      <wps:spPr>
                        <a:xfrm>
                          <a:off x="0" y="0"/>
                          <a:ext cx="5409794" cy="2851200"/>
                        </a:xfrm>
                        <a:prstGeom prst="rect">
                          <a:avLst/>
                        </a:prstGeom>
                        <a:noFill/>
                        <a:ln w="6350">
                          <a:noFill/>
                        </a:ln>
                        <a:effectLst/>
                      </wps:spPr>
                      <wps:txbx>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458CB913" w14:textId="728AB1A2" w:rsidR="00FE602C" w:rsidRPr="00885D64" w:rsidRDefault="00874CE4" w:rsidP="00D34384">
                            <w:pPr>
                              <w:rPr>
                                <w:caps/>
                                <w:color w:val="FFFFFF" w:themeColor="background1"/>
                                <w:spacing w:val="10"/>
                                <w:sz w:val="22"/>
                                <w:szCs w:val="22"/>
                              </w:rPr>
                            </w:pPr>
                            <w:r>
                              <w:rPr>
                                <w:b/>
                                <w:color w:val="FFFFFF" w:themeColor="background1"/>
                                <w:sz w:val="32"/>
                                <w:szCs w:val="32"/>
                              </w:rPr>
                              <w:t>RT 714</w:t>
                            </w:r>
                            <w:r w:rsidR="00FE602C">
                              <w:rPr>
                                <w:b/>
                                <w:color w:val="FFFFFF" w:themeColor="background1"/>
                                <w:sz w:val="32"/>
                                <w:szCs w:val="32"/>
                              </w:rPr>
                              <w:t xml:space="preserve">, </w:t>
                            </w:r>
                            <w:r>
                              <w:rPr>
                                <w:b/>
                                <w:color w:val="FFFFFF" w:themeColor="background1"/>
                                <w:sz w:val="32"/>
                                <w:szCs w:val="32"/>
                              </w:rPr>
                              <w:t xml:space="preserve">Naturrød </w:t>
                            </w:r>
                            <w:proofErr w:type="spellStart"/>
                            <w:r w:rsidR="003C4792">
                              <w:rPr>
                                <w:b/>
                                <w:color w:val="FFFFFF" w:themeColor="background1"/>
                                <w:sz w:val="32"/>
                                <w:szCs w:val="32"/>
                              </w:rPr>
                              <w:t>TiefaSupra</w:t>
                            </w:r>
                            <w:proofErr w:type="spellEnd"/>
                            <w:r w:rsidR="003C4792">
                              <w:rPr>
                                <w:b/>
                                <w:color w:val="FFFFFF" w:themeColor="background1"/>
                                <w:sz w:val="32"/>
                                <w:szCs w:val="32"/>
                              </w:rPr>
                              <w:t xml:space="preserve"> variabel </w:t>
                            </w:r>
                            <w:proofErr w:type="spellStart"/>
                            <w:r w:rsidR="003C4792">
                              <w:rPr>
                                <w:b/>
                                <w:color w:val="FFFFFF" w:themeColor="background1"/>
                                <w:sz w:val="32"/>
                                <w:szCs w:val="32"/>
                              </w:rPr>
                              <w:t>falstagsten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9A913" id="_x0000_t202" coordsize="21600,21600" o:spt="202" path="m,l,21600r21600,l21600,xe">
                <v:stroke joinstyle="miter"/>
                <v:path gradientshapeok="t" o:connecttype="rect"/>
              </v:shapetype>
              <v:shape id="Tekstfelt 2" o:spid="_x0000_s1026" type="#_x0000_t202" style="position:absolute;margin-left:-1.85pt;margin-top:59.7pt;width:425.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" filled="f" stroked="f" strokeweight=".5pt">
                <v:textbox inset="0,0,0,0">
                  <w:txbxContent>
                    <w:p w14:paraId="64B26688" w14:textId="0C3DB618" w:rsidR="00FE602C" w:rsidRPr="008358E5" w:rsidRDefault="00FE602C" w:rsidP="00885D64">
                      <w:pPr>
                        <w:rPr>
                          <w:b/>
                          <w:color w:val="FFFFFF" w:themeColor="background1"/>
                          <w:sz w:val="81"/>
                          <w:szCs w:val="81"/>
                        </w:rPr>
                      </w:pPr>
                      <w:r w:rsidRPr="008358E5">
                        <w:rPr>
                          <w:b/>
                          <w:color w:val="FFFFFF" w:themeColor="background1"/>
                          <w:sz w:val="81"/>
                          <w:szCs w:val="81"/>
                        </w:rPr>
                        <w:t xml:space="preserve">Produktbeskrivelse  </w:t>
                      </w:r>
                    </w:p>
                    <w:p w14:paraId="458CB913" w14:textId="728AB1A2" w:rsidR="00FE602C" w:rsidRPr="00885D64" w:rsidRDefault="00874CE4" w:rsidP="00D34384">
                      <w:pPr>
                        <w:rPr>
                          <w:caps/>
                          <w:color w:val="FFFFFF" w:themeColor="background1"/>
                          <w:spacing w:val="10"/>
                          <w:sz w:val="22"/>
                          <w:szCs w:val="22"/>
                        </w:rPr>
                      </w:pPr>
                      <w:r>
                        <w:rPr>
                          <w:b/>
                          <w:color w:val="FFFFFF" w:themeColor="background1"/>
                          <w:sz w:val="32"/>
                          <w:szCs w:val="32"/>
                        </w:rPr>
                        <w:t>RT 714</w:t>
                      </w:r>
                      <w:r w:rsidR="00FE602C">
                        <w:rPr>
                          <w:b/>
                          <w:color w:val="FFFFFF" w:themeColor="background1"/>
                          <w:sz w:val="32"/>
                          <w:szCs w:val="32"/>
                        </w:rPr>
                        <w:t xml:space="preserve">, </w:t>
                      </w:r>
                      <w:r>
                        <w:rPr>
                          <w:b/>
                          <w:color w:val="FFFFFF" w:themeColor="background1"/>
                          <w:sz w:val="32"/>
                          <w:szCs w:val="32"/>
                        </w:rPr>
                        <w:t xml:space="preserve">Naturrød </w:t>
                      </w:r>
                      <w:proofErr w:type="spellStart"/>
                      <w:r w:rsidR="003C4792">
                        <w:rPr>
                          <w:b/>
                          <w:color w:val="FFFFFF" w:themeColor="background1"/>
                          <w:sz w:val="32"/>
                          <w:szCs w:val="32"/>
                        </w:rPr>
                        <w:t>TiefaSupra</w:t>
                      </w:r>
                      <w:proofErr w:type="spellEnd"/>
                      <w:r w:rsidR="003C4792">
                        <w:rPr>
                          <w:b/>
                          <w:color w:val="FFFFFF" w:themeColor="background1"/>
                          <w:sz w:val="32"/>
                          <w:szCs w:val="32"/>
                        </w:rPr>
                        <w:t xml:space="preserve"> variabel </w:t>
                      </w:r>
                      <w:proofErr w:type="spellStart"/>
                      <w:r w:rsidR="003C4792">
                        <w:rPr>
                          <w:b/>
                          <w:color w:val="FFFFFF" w:themeColor="background1"/>
                          <w:sz w:val="32"/>
                          <w:szCs w:val="32"/>
                        </w:rPr>
                        <w:t>falstagsten</w:t>
                      </w:r>
                      <w:proofErr w:type="spellEnd"/>
                    </w:p>
                  </w:txbxContent>
                </v:textbox>
              </v:shape>
            </w:pict>
          </mc:Fallback>
        </mc:AlternateContent>
      </w:r>
      <w:r w:rsidR="00D65B93">
        <w:tab/>
      </w:r>
    </w:p>
    <w:p w14:paraId="1CD6B7AC" w14:textId="36052D2E" w:rsidR="006B144A" w:rsidRDefault="0051213C" w:rsidP="00AE30A7">
      <w:r>
        <w:rPr>
          <w:noProof/>
          <w:lang w:eastAsia="da-DK"/>
        </w:rPr>
        <w:lastRenderedPageBreak/>
        <mc:AlternateContent>
          <mc:Choice Requires="wps">
            <w:drawing>
              <wp:anchor distT="0" distB="0" distL="114300" distR="114300" simplePos="0" relativeHeight="251664384" behindDoc="0" locked="0" layoutInCell="1" allowOverlap="1" wp14:anchorId="213F8D45" wp14:editId="6787E440">
                <wp:simplePos x="0" y="0"/>
                <wp:positionH relativeFrom="column">
                  <wp:posOffset>0</wp:posOffset>
                </wp:positionH>
                <wp:positionV relativeFrom="paragraph">
                  <wp:posOffset>-211028</wp:posOffset>
                </wp:positionV>
                <wp:extent cx="5638394" cy="8621395"/>
                <wp:effectExtent l="0" t="0" r="0" b="0"/>
                <wp:wrapNone/>
                <wp:docPr id="8" name="Tekstfelt 1"/>
                <wp:cNvGraphicFramePr/>
                <a:graphic xmlns:a="http://schemas.openxmlformats.org/drawingml/2006/main">
                  <a:graphicData uri="http://schemas.microsoft.com/office/word/2010/wordprocessingShape">
                    <wps:wsp>
                      <wps:cNvSpPr txBox="1"/>
                      <wps:spPr>
                        <a:xfrm>
                          <a:off x="0" y="0"/>
                          <a:ext cx="5638394" cy="8621395"/>
                        </a:xfrm>
                        <a:prstGeom prst="rect">
                          <a:avLst/>
                        </a:prstGeom>
                        <a:noFill/>
                        <a:ln>
                          <a:noFill/>
                        </a:ln>
                        <a:effectLst/>
                      </wps:spPr>
                      <wps:txbx>
                        <w:txbxContent>
                          <w:p w14:paraId="4B1BF88A" w14:textId="69AFEEFC"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w:t>
                            </w:r>
                            <w:r w:rsidR="00244786">
                              <w:rPr>
                                <w:sz w:val="20"/>
                                <w:szCs w:val="20"/>
                              </w:rPr>
                              <w:t>8</w:t>
                            </w:r>
                            <w:r>
                              <w:rPr>
                                <w:sz w:val="20"/>
                                <w:szCs w:val="20"/>
                              </w:rPr>
                              <w:t xml:space="preserve">. </w:t>
                            </w:r>
                            <w:r w:rsidR="00244786">
                              <w:rPr>
                                <w:sz w:val="20"/>
                                <w:szCs w:val="20"/>
                              </w:rPr>
                              <w:t>december 2019</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051BF886" w:rsidR="00FE602C" w:rsidRPr="00774F95" w:rsidRDefault="00FE602C" w:rsidP="00980A6E">
                            <w:pPr>
                              <w:rPr>
                                <w:sz w:val="20"/>
                                <w:szCs w:val="20"/>
                              </w:rPr>
                            </w:pPr>
                            <w:r w:rsidRPr="00774F95">
                              <w:rPr>
                                <w:b/>
                                <w:sz w:val="20"/>
                                <w:szCs w:val="20"/>
                              </w:rPr>
                              <w:t>Produkt:</w:t>
                            </w:r>
                            <w:r w:rsidRPr="00774F95">
                              <w:rPr>
                                <w:sz w:val="20"/>
                                <w:szCs w:val="20"/>
                              </w:rPr>
                              <w:tab/>
                            </w:r>
                            <w:r w:rsidR="00874CE4">
                              <w:rPr>
                                <w:sz w:val="20"/>
                                <w:szCs w:val="20"/>
                              </w:rPr>
                              <w:t>Naturrød</w:t>
                            </w:r>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09C8D6A5" w:rsidR="00FE602C" w:rsidRPr="00774F95" w:rsidRDefault="00874CE4" w:rsidP="00980A6E">
                            <w:pPr>
                              <w:rPr>
                                <w:sz w:val="20"/>
                                <w:szCs w:val="20"/>
                              </w:rPr>
                            </w:pPr>
                            <w:r>
                              <w:rPr>
                                <w:sz w:val="20"/>
                                <w:szCs w:val="20"/>
                              </w:rPr>
                              <w:tab/>
                              <w:t xml:space="preserve">DB Nr. </w:t>
                            </w:r>
                            <w:r>
                              <w:rPr>
                                <w:sz w:val="20"/>
                                <w:szCs w:val="20"/>
                              </w:rPr>
                              <w:tab/>
                            </w:r>
                            <w:r>
                              <w:rPr>
                                <w:sz w:val="20"/>
                                <w:szCs w:val="20"/>
                              </w:rPr>
                              <w:tab/>
                            </w:r>
                            <w:r w:rsidR="00244786">
                              <w:rPr>
                                <w:sz w:val="20"/>
                                <w:szCs w:val="20"/>
                              </w:rPr>
                              <w:t>2023735</w:t>
                            </w:r>
                          </w:p>
                          <w:p w14:paraId="1F02B9FE" w14:textId="2B1F37A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3C4792">
                              <w:rPr>
                                <w:sz w:val="20"/>
                                <w:szCs w:val="20"/>
                              </w:rPr>
                              <w:tab/>
                              <w:t>10,2 – 10,6</w:t>
                            </w:r>
                            <w:r w:rsidRPr="00774F95">
                              <w:rPr>
                                <w:sz w:val="20"/>
                                <w:szCs w:val="20"/>
                              </w:rPr>
                              <w:t xml:space="preserve"> stk.</w:t>
                            </w:r>
                          </w:p>
                          <w:p w14:paraId="46A60BA2" w14:textId="5AF39236" w:rsidR="00FE602C" w:rsidRPr="00774F95" w:rsidRDefault="003C4792" w:rsidP="00980A6E">
                            <w:pPr>
                              <w:rPr>
                                <w:sz w:val="20"/>
                                <w:szCs w:val="20"/>
                              </w:rPr>
                            </w:pPr>
                            <w:r>
                              <w:rPr>
                                <w:sz w:val="20"/>
                                <w:szCs w:val="20"/>
                              </w:rPr>
                              <w:tab/>
                              <w:t>Længde</w:t>
                            </w:r>
                            <w:r>
                              <w:rPr>
                                <w:sz w:val="20"/>
                                <w:szCs w:val="20"/>
                              </w:rPr>
                              <w:tab/>
                            </w:r>
                            <w:r>
                              <w:rPr>
                                <w:sz w:val="20"/>
                                <w:szCs w:val="20"/>
                              </w:rPr>
                              <w:tab/>
                              <w:t>478</w:t>
                            </w:r>
                            <w:r w:rsidR="00FE602C" w:rsidRPr="00774F95">
                              <w:rPr>
                                <w:sz w:val="20"/>
                                <w:szCs w:val="20"/>
                              </w:rPr>
                              <w:t xml:space="preserve"> mm.</w:t>
                            </w:r>
                          </w:p>
                          <w:p w14:paraId="6B190ED4" w14:textId="21E221E0" w:rsidR="00FE602C" w:rsidRPr="00774F95" w:rsidRDefault="003C4792" w:rsidP="00980A6E">
                            <w:pPr>
                              <w:rPr>
                                <w:sz w:val="20"/>
                                <w:szCs w:val="20"/>
                              </w:rPr>
                            </w:pPr>
                            <w:r>
                              <w:rPr>
                                <w:sz w:val="20"/>
                                <w:szCs w:val="20"/>
                              </w:rPr>
                              <w:tab/>
                              <w:t>Bredde</w:t>
                            </w:r>
                            <w:r>
                              <w:rPr>
                                <w:sz w:val="20"/>
                                <w:szCs w:val="20"/>
                              </w:rPr>
                              <w:tab/>
                            </w:r>
                            <w:r>
                              <w:rPr>
                                <w:sz w:val="20"/>
                                <w:szCs w:val="20"/>
                              </w:rPr>
                              <w:tab/>
                              <w:t>288</w:t>
                            </w:r>
                            <w:r w:rsidR="00FE602C" w:rsidRPr="00774F95">
                              <w:rPr>
                                <w:sz w:val="20"/>
                                <w:szCs w:val="20"/>
                              </w:rPr>
                              <w:t xml:space="preserve"> mm.</w:t>
                            </w:r>
                          </w:p>
                          <w:p w14:paraId="3B5AD812" w14:textId="542BDE3E" w:rsidR="00FE602C" w:rsidRPr="00774F95" w:rsidRDefault="003C4792" w:rsidP="00980A6E">
                            <w:pPr>
                              <w:rPr>
                                <w:sz w:val="20"/>
                                <w:szCs w:val="20"/>
                              </w:rPr>
                            </w:pPr>
                            <w:r>
                              <w:rPr>
                                <w:sz w:val="20"/>
                                <w:szCs w:val="20"/>
                              </w:rPr>
                              <w:tab/>
                              <w:t>Dækbredde</w:t>
                            </w:r>
                            <w:r>
                              <w:rPr>
                                <w:sz w:val="20"/>
                                <w:szCs w:val="20"/>
                              </w:rPr>
                              <w:tab/>
                            </w:r>
                            <w:r>
                              <w:rPr>
                                <w:sz w:val="20"/>
                                <w:szCs w:val="20"/>
                              </w:rPr>
                              <w:tab/>
                              <w:t>242</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018DAC14" w:rsidR="00FE602C" w:rsidRPr="00774F95" w:rsidRDefault="00FE602C" w:rsidP="00980A6E">
                            <w:pPr>
                              <w:rPr>
                                <w:sz w:val="20"/>
                                <w:szCs w:val="20"/>
                              </w:rPr>
                            </w:pPr>
                            <w:r w:rsidRPr="00774F95">
                              <w:rPr>
                                <w:sz w:val="20"/>
                                <w:szCs w:val="20"/>
                              </w:rPr>
                              <w:tab/>
                              <w:t>Lægteafstand</w:t>
                            </w:r>
                            <w:r w:rsidRPr="00774F95">
                              <w:rPr>
                                <w:sz w:val="20"/>
                                <w:szCs w:val="20"/>
                              </w:rPr>
                              <w:tab/>
                            </w:r>
                            <w:r w:rsidR="003C4792">
                              <w:rPr>
                                <w:sz w:val="20"/>
                                <w:szCs w:val="20"/>
                              </w:rPr>
                              <w:tab/>
                              <w:t>393-407</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5AF11885" w:rsidR="00FE602C" w:rsidRPr="00774F95" w:rsidRDefault="003C4792" w:rsidP="00980A6E">
                            <w:pPr>
                              <w:rPr>
                                <w:sz w:val="20"/>
                                <w:szCs w:val="20"/>
                              </w:rPr>
                            </w:pPr>
                            <w:r>
                              <w:rPr>
                                <w:sz w:val="20"/>
                                <w:szCs w:val="20"/>
                              </w:rPr>
                              <w:tab/>
                              <w:t>Vægt</w:t>
                            </w:r>
                            <w:r>
                              <w:rPr>
                                <w:sz w:val="20"/>
                                <w:szCs w:val="20"/>
                              </w:rPr>
                              <w:tab/>
                            </w:r>
                            <w:r>
                              <w:rPr>
                                <w:sz w:val="20"/>
                                <w:szCs w:val="20"/>
                              </w:rPr>
                              <w:tab/>
                              <w:t>4,0</w:t>
                            </w:r>
                            <w:r w:rsidR="00FE602C" w:rsidRPr="00774F95">
                              <w:rPr>
                                <w:sz w:val="20"/>
                                <w:szCs w:val="20"/>
                              </w:rPr>
                              <w:t xml:space="preserve"> kg</w:t>
                            </w:r>
                          </w:p>
                          <w:p w14:paraId="2D208512" w14:textId="63C41FCC" w:rsidR="00FE602C" w:rsidRPr="00774F95" w:rsidRDefault="001054AE" w:rsidP="00980A6E">
                            <w:pPr>
                              <w:rPr>
                                <w:sz w:val="20"/>
                                <w:szCs w:val="20"/>
                              </w:rPr>
                            </w:pPr>
                            <w:r>
                              <w:rPr>
                                <w:sz w:val="20"/>
                                <w:szCs w:val="20"/>
                              </w:rPr>
                              <w:tab/>
                              <w:t>Glansværdi</w:t>
                            </w:r>
                            <w:r>
                              <w:rPr>
                                <w:sz w:val="20"/>
                                <w:szCs w:val="20"/>
                              </w:rPr>
                              <w:tab/>
                            </w:r>
                            <w:r>
                              <w:rPr>
                                <w:sz w:val="20"/>
                                <w:szCs w:val="20"/>
                              </w:rPr>
                              <w:tab/>
                            </w:r>
                            <w:r w:rsidR="00874CE4">
                              <w:rPr>
                                <w:sz w:val="20"/>
                                <w:szCs w:val="20"/>
                              </w:rPr>
                              <w:t>0</w:t>
                            </w:r>
                            <w:r w:rsidR="00244786">
                              <w:rPr>
                                <w:sz w:val="20"/>
                                <w:szCs w:val="20"/>
                              </w:rPr>
                              <w:t>-5</w:t>
                            </w:r>
                            <w:r w:rsidR="003C4792">
                              <w:rPr>
                                <w:sz w:val="20"/>
                                <w:szCs w:val="20"/>
                              </w:rPr>
                              <w:t xml:space="preserve"> 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F8D45" id="Tekstfelt 1" o:spid="_x0000_s1027" type="#_x0000_t202" style="position:absolute;margin-left:0;margin-top:-16.6pt;width:443.95pt;height:6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" filled="f" stroked="f">
                <v:textbox>
                  <w:txbxContent>
                    <w:p w14:paraId="4B1BF88A" w14:textId="69AFEEFC" w:rsidR="00FE602C" w:rsidRPr="00774F95" w:rsidRDefault="00FE602C" w:rsidP="006B144A">
                      <w:pPr>
                        <w:rPr>
                          <w:sz w:val="20"/>
                          <w:szCs w:val="20"/>
                        </w:rPr>
                      </w:pPr>
                      <w:r w:rsidRPr="00774F95">
                        <w:rPr>
                          <w:b/>
                          <w:sz w:val="20"/>
                          <w:szCs w:val="20"/>
                        </w:rPr>
                        <w:t>Version:</w:t>
                      </w:r>
                      <w:r>
                        <w:rPr>
                          <w:sz w:val="20"/>
                          <w:szCs w:val="20"/>
                        </w:rPr>
                        <w:t xml:space="preserve">  </w:t>
                      </w:r>
                      <w:r>
                        <w:rPr>
                          <w:sz w:val="20"/>
                          <w:szCs w:val="20"/>
                        </w:rPr>
                        <w:tab/>
                        <w:t>1</w:t>
                      </w:r>
                      <w:r w:rsidR="00244786">
                        <w:rPr>
                          <w:sz w:val="20"/>
                          <w:szCs w:val="20"/>
                        </w:rPr>
                        <w:t>8</w:t>
                      </w:r>
                      <w:r>
                        <w:rPr>
                          <w:sz w:val="20"/>
                          <w:szCs w:val="20"/>
                        </w:rPr>
                        <w:t xml:space="preserve">. </w:t>
                      </w:r>
                      <w:r w:rsidR="00244786">
                        <w:rPr>
                          <w:sz w:val="20"/>
                          <w:szCs w:val="20"/>
                        </w:rPr>
                        <w:t>december 2019</w:t>
                      </w:r>
                    </w:p>
                    <w:p w14:paraId="0B1AAD76" w14:textId="77777777" w:rsidR="00FE602C" w:rsidRPr="00774F95" w:rsidRDefault="00FE602C" w:rsidP="006B144A">
                      <w:pPr>
                        <w:rPr>
                          <w:b/>
                          <w:sz w:val="20"/>
                          <w:szCs w:val="20"/>
                          <w:u w:val="single"/>
                        </w:rPr>
                      </w:pPr>
                    </w:p>
                    <w:p w14:paraId="197D4DDA" w14:textId="77777777" w:rsidR="00FE602C" w:rsidRPr="00774F95" w:rsidRDefault="00FE602C" w:rsidP="006B144A">
                      <w:pPr>
                        <w:rPr>
                          <w:b/>
                          <w:sz w:val="20"/>
                          <w:szCs w:val="20"/>
                          <w:u w:val="single"/>
                        </w:rPr>
                      </w:pPr>
                    </w:p>
                    <w:p w14:paraId="772070B2" w14:textId="78B20D7F" w:rsidR="00FE602C" w:rsidRPr="00774F95" w:rsidRDefault="00FE602C" w:rsidP="006B144A">
                      <w:pPr>
                        <w:ind w:left="1304" w:hanging="1304"/>
                        <w:rPr>
                          <w:sz w:val="20"/>
                          <w:szCs w:val="20"/>
                        </w:rPr>
                      </w:pPr>
                      <w:r w:rsidRPr="00774F95">
                        <w:rPr>
                          <w:b/>
                          <w:sz w:val="20"/>
                          <w:szCs w:val="20"/>
                        </w:rPr>
                        <w:t>Indledning:</w:t>
                      </w:r>
                      <w:r w:rsidRPr="00774F95">
                        <w:rPr>
                          <w:sz w:val="20"/>
                          <w:szCs w:val="20"/>
                        </w:rPr>
                        <w:tab/>
                        <w:t>Nærværende beskrivelse er tænkt som vejledning for Rådgiver, i forbindelse med beskrivelse af produkt samt udførsel ved tagprojekter. Rådgiver kan medtage de afsnit i nærværende vejledning, som er relevant for det aktuelle projekt. Randers tegl tilbyder at deltage i projektgranskning hos Rådgiver, forud for udarbejdelse af beskrivelse. Ved et såd</w:t>
                      </w:r>
                      <w:r>
                        <w:rPr>
                          <w:sz w:val="20"/>
                          <w:szCs w:val="20"/>
                        </w:rPr>
                        <w:t>ant møde kan aktuelle forhold/</w:t>
                      </w:r>
                      <w:r w:rsidRPr="00774F95">
                        <w:rPr>
                          <w:sz w:val="20"/>
                          <w:szCs w:val="20"/>
                        </w:rPr>
                        <w:t>detaljer behandles, som ikke er medtaget i nærværende vejledning, for senere brug i beskrivelsen.</w:t>
                      </w:r>
                    </w:p>
                    <w:p w14:paraId="329047F6" w14:textId="77777777" w:rsidR="00FE602C" w:rsidRPr="00774F95" w:rsidRDefault="00FE602C" w:rsidP="006B144A">
                      <w:pPr>
                        <w:ind w:left="1304" w:hanging="1304"/>
                        <w:rPr>
                          <w:sz w:val="20"/>
                          <w:szCs w:val="20"/>
                        </w:rPr>
                      </w:pPr>
                    </w:p>
                    <w:p w14:paraId="64258666" w14:textId="77777777" w:rsidR="00FE602C" w:rsidRPr="00774F95" w:rsidRDefault="00FE602C" w:rsidP="006B144A">
                      <w:pPr>
                        <w:ind w:left="1304" w:hanging="1304"/>
                        <w:rPr>
                          <w:sz w:val="20"/>
                          <w:szCs w:val="20"/>
                        </w:rPr>
                      </w:pPr>
                    </w:p>
                    <w:p w14:paraId="0EA1F5B0" w14:textId="051BF886" w:rsidR="00FE602C" w:rsidRPr="00774F95" w:rsidRDefault="00FE602C" w:rsidP="00980A6E">
                      <w:pPr>
                        <w:rPr>
                          <w:sz w:val="20"/>
                          <w:szCs w:val="20"/>
                        </w:rPr>
                      </w:pPr>
                      <w:r w:rsidRPr="00774F95">
                        <w:rPr>
                          <w:b/>
                          <w:sz w:val="20"/>
                          <w:szCs w:val="20"/>
                        </w:rPr>
                        <w:t>Produkt:</w:t>
                      </w:r>
                      <w:r w:rsidRPr="00774F95">
                        <w:rPr>
                          <w:sz w:val="20"/>
                          <w:szCs w:val="20"/>
                        </w:rPr>
                        <w:tab/>
                      </w:r>
                      <w:r w:rsidR="00874CE4">
                        <w:rPr>
                          <w:sz w:val="20"/>
                          <w:szCs w:val="20"/>
                        </w:rPr>
                        <w:t>Naturrød</w:t>
                      </w:r>
                      <w:r w:rsidR="003C4792">
                        <w:rPr>
                          <w:sz w:val="20"/>
                          <w:szCs w:val="20"/>
                        </w:rPr>
                        <w:t xml:space="preserve"> </w:t>
                      </w:r>
                      <w:proofErr w:type="spellStart"/>
                      <w:r>
                        <w:rPr>
                          <w:sz w:val="20"/>
                          <w:szCs w:val="20"/>
                        </w:rPr>
                        <w:t>falstagsten</w:t>
                      </w:r>
                      <w:proofErr w:type="spellEnd"/>
                      <w:r>
                        <w:rPr>
                          <w:sz w:val="20"/>
                          <w:szCs w:val="20"/>
                        </w:rPr>
                        <w:t xml:space="preserve"> </w:t>
                      </w:r>
                      <w:r w:rsidRPr="00774F95">
                        <w:rPr>
                          <w:sz w:val="20"/>
                          <w:szCs w:val="20"/>
                        </w:rPr>
                        <w:t xml:space="preserve">produceret på </w:t>
                      </w:r>
                      <w:proofErr w:type="spellStart"/>
                      <w:r>
                        <w:rPr>
                          <w:sz w:val="20"/>
                          <w:szCs w:val="20"/>
                        </w:rPr>
                        <w:t>Laumans</w:t>
                      </w:r>
                      <w:proofErr w:type="spellEnd"/>
                      <w:r>
                        <w:rPr>
                          <w:sz w:val="20"/>
                          <w:szCs w:val="20"/>
                        </w:rPr>
                        <w:t xml:space="preserve"> Teglværk</w:t>
                      </w:r>
                      <w:r w:rsidRPr="00774F95">
                        <w:rPr>
                          <w:sz w:val="20"/>
                          <w:szCs w:val="20"/>
                        </w:rPr>
                        <w:t xml:space="preserve">                                                                                                  </w:t>
                      </w:r>
                    </w:p>
                    <w:p w14:paraId="765B135C" w14:textId="09C8D6A5" w:rsidR="00FE602C" w:rsidRPr="00774F95" w:rsidRDefault="00874CE4" w:rsidP="00980A6E">
                      <w:pPr>
                        <w:rPr>
                          <w:sz w:val="20"/>
                          <w:szCs w:val="20"/>
                        </w:rPr>
                      </w:pPr>
                      <w:r>
                        <w:rPr>
                          <w:sz w:val="20"/>
                          <w:szCs w:val="20"/>
                        </w:rPr>
                        <w:tab/>
                        <w:t xml:space="preserve">DB Nr. </w:t>
                      </w:r>
                      <w:r>
                        <w:rPr>
                          <w:sz w:val="20"/>
                          <w:szCs w:val="20"/>
                        </w:rPr>
                        <w:tab/>
                      </w:r>
                      <w:r>
                        <w:rPr>
                          <w:sz w:val="20"/>
                          <w:szCs w:val="20"/>
                        </w:rPr>
                        <w:tab/>
                      </w:r>
                      <w:r w:rsidR="00244786">
                        <w:rPr>
                          <w:sz w:val="20"/>
                          <w:szCs w:val="20"/>
                        </w:rPr>
                        <w:t>2023735</w:t>
                      </w:r>
                    </w:p>
                    <w:p w14:paraId="1F02B9FE" w14:textId="2B1F37AA" w:rsidR="00FE602C" w:rsidRPr="00774F95" w:rsidRDefault="00FE602C" w:rsidP="00980A6E">
                      <w:pPr>
                        <w:rPr>
                          <w:sz w:val="20"/>
                          <w:szCs w:val="20"/>
                        </w:rPr>
                      </w:pPr>
                      <w:r w:rsidRPr="00774F95">
                        <w:rPr>
                          <w:sz w:val="20"/>
                          <w:szCs w:val="20"/>
                        </w:rPr>
                        <w:tab/>
                        <w:t xml:space="preserve">Forbrug pr. m2 </w:t>
                      </w:r>
                      <w:r w:rsidRPr="00774F95">
                        <w:rPr>
                          <w:sz w:val="20"/>
                          <w:szCs w:val="20"/>
                        </w:rPr>
                        <w:tab/>
                      </w:r>
                      <w:r w:rsidR="003C4792">
                        <w:rPr>
                          <w:sz w:val="20"/>
                          <w:szCs w:val="20"/>
                        </w:rPr>
                        <w:tab/>
                        <w:t>10,2 – 10,6</w:t>
                      </w:r>
                      <w:r w:rsidRPr="00774F95">
                        <w:rPr>
                          <w:sz w:val="20"/>
                          <w:szCs w:val="20"/>
                        </w:rPr>
                        <w:t xml:space="preserve"> stk.</w:t>
                      </w:r>
                    </w:p>
                    <w:p w14:paraId="46A60BA2" w14:textId="5AF39236" w:rsidR="00FE602C" w:rsidRPr="00774F95" w:rsidRDefault="003C4792" w:rsidP="00980A6E">
                      <w:pPr>
                        <w:rPr>
                          <w:sz w:val="20"/>
                          <w:szCs w:val="20"/>
                        </w:rPr>
                      </w:pPr>
                      <w:r>
                        <w:rPr>
                          <w:sz w:val="20"/>
                          <w:szCs w:val="20"/>
                        </w:rPr>
                        <w:tab/>
                        <w:t>Længde</w:t>
                      </w:r>
                      <w:r>
                        <w:rPr>
                          <w:sz w:val="20"/>
                          <w:szCs w:val="20"/>
                        </w:rPr>
                        <w:tab/>
                      </w:r>
                      <w:r>
                        <w:rPr>
                          <w:sz w:val="20"/>
                          <w:szCs w:val="20"/>
                        </w:rPr>
                        <w:tab/>
                        <w:t>478</w:t>
                      </w:r>
                      <w:r w:rsidR="00FE602C" w:rsidRPr="00774F95">
                        <w:rPr>
                          <w:sz w:val="20"/>
                          <w:szCs w:val="20"/>
                        </w:rPr>
                        <w:t xml:space="preserve"> mm.</w:t>
                      </w:r>
                    </w:p>
                    <w:p w14:paraId="6B190ED4" w14:textId="21E221E0" w:rsidR="00FE602C" w:rsidRPr="00774F95" w:rsidRDefault="003C4792" w:rsidP="00980A6E">
                      <w:pPr>
                        <w:rPr>
                          <w:sz w:val="20"/>
                          <w:szCs w:val="20"/>
                        </w:rPr>
                      </w:pPr>
                      <w:r>
                        <w:rPr>
                          <w:sz w:val="20"/>
                          <w:szCs w:val="20"/>
                        </w:rPr>
                        <w:tab/>
                        <w:t>Bredde</w:t>
                      </w:r>
                      <w:r>
                        <w:rPr>
                          <w:sz w:val="20"/>
                          <w:szCs w:val="20"/>
                        </w:rPr>
                        <w:tab/>
                      </w:r>
                      <w:r>
                        <w:rPr>
                          <w:sz w:val="20"/>
                          <w:szCs w:val="20"/>
                        </w:rPr>
                        <w:tab/>
                        <w:t>288</w:t>
                      </w:r>
                      <w:r w:rsidR="00FE602C" w:rsidRPr="00774F95">
                        <w:rPr>
                          <w:sz w:val="20"/>
                          <w:szCs w:val="20"/>
                        </w:rPr>
                        <w:t xml:space="preserve"> mm.</w:t>
                      </w:r>
                    </w:p>
                    <w:p w14:paraId="3B5AD812" w14:textId="542BDE3E" w:rsidR="00FE602C" w:rsidRPr="00774F95" w:rsidRDefault="003C4792" w:rsidP="00980A6E">
                      <w:pPr>
                        <w:rPr>
                          <w:sz w:val="20"/>
                          <w:szCs w:val="20"/>
                        </w:rPr>
                      </w:pPr>
                      <w:r>
                        <w:rPr>
                          <w:sz w:val="20"/>
                          <w:szCs w:val="20"/>
                        </w:rPr>
                        <w:tab/>
                        <w:t>Dækbredde</w:t>
                      </w:r>
                      <w:r>
                        <w:rPr>
                          <w:sz w:val="20"/>
                          <w:szCs w:val="20"/>
                        </w:rPr>
                        <w:tab/>
                      </w:r>
                      <w:r>
                        <w:rPr>
                          <w:sz w:val="20"/>
                          <w:szCs w:val="20"/>
                        </w:rPr>
                        <w:tab/>
                        <w:t>242</w:t>
                      </w:r>
                      <w:r w:rsidR="00FE602C" w:rsidRPr="00774F95">
                        <w:rPr>
                          <w:sz w:val="20"/>
                          <w:szCs w:val="20"/>
                        </w:rPr>
                        <w:t xml:space="preserve"> mm. </w:t>
                      </w:r>
                      <w:proofErr w:type="spellStart"/>
                      <w:r w:rsidR="00FE602C" w:rsidRPr="00774F95">
                        <w:rPr>
                          <w:sz w:val="20"/>
                          <w:szCs w:val="20"/>
                        </w:rPr>
                        <w:t>vejl</w:t>
                      </w:r>
                      <w:proofErr w:type="spellEnd"/>
                      <w:r w:rsidR="00FE602C" w:rsidRPr="00774F95">
                        <w:rPr>
                          <w:sz w:val="20"/>
                          <w:szCs w:val="20"/>
                        </w:rPr>
                        <w:t>. (fastlægges ved prøveoplægning)</w:t>
                      </w:r>
                    </w:p>
                    <w:p w14:paraId="27200A86" w14:textId="018DAC14" w:rsidR="00FE602C" w:rsidRPr="00774F95" w:rsidRDefault="00FE602C" w:rsidP="00980A6E">
                      <w:pPr>
                        <w:rPr>
                          <w:sz w:val="20"/>
                          <w:szCs w:val="20"/>
                        </w:rPr>
                      </w:pPr>
                      <w:r w:rsidRPr="00774F95">
                        <w:rPr>
                          <w:sz w:val="20"/>
                          <w:szCs w:val="20"/>
                        </w:rPr>
                        <w:tab/>
                        <w:t>Lægteafstand</w:t>
                      </w:r>
                      <w:r w:rsidRPr="00774F95">
                        <w:rPr>
                          <w:sz w:val="20"/>
                          <w:szCs w:val="20"/>
                        </w:rPr>
                        <w:tab/>
                      </w:r>
                      <w:r w:rsidR="003C4792">
                        <w:rPr>
                          <w:sz w:val="20"/>
                          <w:szCs w:val="20"/>
                        </w:rPr>
                        <w:tab/>
                        <w:t>393-407</w:t>
                      </w:r>
                      <w:r w:rsidRPr="00774F95">
                        <w:rPr>
                          <w:sz w:val="20"/>
                          <w:szCs w:val="20"/>
                        </w:rPr>
                        <w:t xml:space="preserve"> mm. </w:t>
                      </w:r>
                      <w:proofErr w:type="spellStart"/>
                      <w:r w:rsidRPr="00774F95">
                        <w:rPr>
                          <w:sz w:val="20"/>
                          <w:szCs w:val="20"/>
                        </w:rPr>
                        <w:t>vejl</w:t>
                      </w:r>
                      <w:proofErr w:type="spellEnd"/>
                      <w:r w:rsidRPr="00774F95">
                        <w:rPr>
                          <w:sz w:val="20"/>
                          <w:szCs w:val="20"/>
                        </w:rPr>
                        <w:t>. (fastlægges ved prøveudlægning)</w:t>
                      </w:r>
                    </w:p>
                    <w:p w14:paraId="1340844F" w14:textId="5AF11885" w:rsidR="00FE602C" w:rsidRPr="00774F95" w:rsidRDefault="003C4792" w:rsidP="00980A6E">
                      <w:pPr>
                        <w:rPr>
                          <w:sz w:val="20"/>
                          <w:szCs w:val="20"/>
                        </w:rPr>
                      </w:pPr>
                      <w:r>
                        <w:rPr>
                          <w:sz w:val="20"/>
                          <w:szCs w:val="20"/>
                        </w:rPr>
                        <w:tab/>
                        <w:t>Vægt</w:t>
                      </w:r>
                      <w:r>
                        <w:rPr>
                          <w:sz w:val="20"/>
                          <w:szCs w:val="20"/>
                        </w:rPr>
                        <w:tab/>
                      </w:r>
                      <w:r>
                        <w:rPr>
                          <w:sz w:val="20"/>
                          <w:szCs w:val="20"/>
                        </w:rPr>
                        <w:tab/>
                        <w:t>4,0</w:t>
                      </w:r>
                      <w:r w:rsidR="00FE602C" w:rsidRPr="00774F95">
                        <w:rPr>
                          <w:sz w:val="20"/>
                          <w:szCs w:val="20"/>
                        </w:rPr>
                        <w:t xml:space="preserve"> kg</w:t>
                      </w:r>
                    </w:p>
                    <w:p w14:paraId="2D208512" w14:textId="63C41FCC" w:rsidR="00FE602C" w:rsidRPr="00774F95" w:rsidRDefault="001054AE" w:rsidP="00980A6E">
                      <w:pPr>
                        <w:rPr>
                          <w:sz w:val="20"/>
                          <w:szCs w:val="20"/>
                        </w:rPr>
                      </w:pPr>
                      <w:r>
                        <w:rPr>
                          <w:sz w:val="20"/>
                          <w:szCs w:val="20"/>
                        </w:rPr>
                        <w:tab/>
                        <w:t>Glansværdi</w:t>
                      </w:r>
                      <w:r>
                        <w:rPr>
                          <w:sz w:val="20"/>
                          <w:szCs w:val="20"/>
                        </w:rPr>
                        <w:tab/>
                      </w:r>
                      <w:r>
                        <w:rPr>
                          <w:sz w:val="20"/>
                          <w:szCs w:val="20"/>
                        </w:rPr>
                        <w:tab/>
                      </w:r>
                      <w:r w:rsidR="00874CE4">
                        <w:rPr>
                          <w:sz w:val="20"/>
                          <w:szCs w:val="20"/>
                        </w:rPr>
                        <w:t>0</w:t>
                      </w:r>
                      <w:r w:rsidR="00244786">
                        <w:rPr>
                          <w:sz w:val="20"/>
                          <w:szCs w:val="20"/>
                        </w:rPr>
                        <w:t>-5</w:t>
                      </w:r>
                      <w:r w:rsidR="003C4792">
                        <w:rPr>
                          <w:sz w:val="20"/>
                          <w:szCs w:val="20"/>
                        </w:rPr>
                        <w:t xml:space="preserve"> Helmat</w:t>
                      </w:r>
                    </w:p>
                    <w:p w14:paraId="539DCA1F" w14:textId="42034344" w:rsidR="00FE602C" w:rsidRPr="00774F95" w:rsidRDefault="00FE602C" w:rsidP="00980A6E">
                      <w:pPr>
                        <w:rPr>
                          <w:sz w:val="20"/>
                          <w:szCs w:val="20"/>
                        </w:rPr>
                      </w:pPr>
                      <w:r w:rsidRPr="00774F95">
                        <w:rPr>
                          <w:sz w:val="20"/>
                          <w:szCs w:val="20"/>
                        </w:rPr>
                        <w:tab/>
                      </w:r>
                      <w:proofErr w:type="spellStart"/>
                      <w:r w:rsidRPr="00774F95">
                        <w:rPr>
                          <w:sz w:val="20"/>
                          <w:szCs w:val="20"/>
                        </w:rPr>
                        <w:t>Lert</w:t>
                      </w:r>
                      <w:r>
                        <w:rPr>
                          <w:sz w:val="20"/>
                          <w:szCs w:val="20"/>
                        </w:rPr>
                        <w:t>ype</w:t>
                      </w:r>
                      <w:proofErr w:type="spellEnd"/>
                      <w:r>
                        <w:rPr>
                          <w:sz w:val="20"/>
                          <w:szCs w:val="20"/>
                        </w:rPr>
                        <w:tab/>
                      </w:r>
                      <w:r>
                        <w:rPr>
                          <w:sz w:val="20"/>
                          <w:szCs w:val="20"/>
                        </w:rPr>
                        <w:tab/>
                      </w:r>
                      <w:proofErr w:type="spellStart"/>
                      <w:r>
                        <w:rPr>
                          <w:sz w:val="20"/>
                          <w:szCs w:val="20"/>
                        </w:rPr>
                        <w:t>S</w:t>
                      </w:r>
                      <w:r w:rsidRPr="00774F95">
                        <w:rPr>
                          <w:sz w:val="20"/>
                          <w:szCs w:val="20"/>
                        </w:rPr>
                        <w:t>kiferler</w:t>
                      </w:r>
                      <w:proofErr w:type="spellEnd"/>
                    </w:p>
                    <w:p w14:paraId="675FE525" w14:textId="77777777" w:rsidR="00FE602C" w:rsidRPr="00774F95" w:rsidRDefault="00FE602C" w:rsidP="00980A6E">
                      <w:pPr>
                        <w:rPr>
                          <w:sz w:val="20"/>
                          <w:szCs w:val="20"/>
                        </w:rPr>
                      </w:pPr>
                      <w:r w:rsidRPr="00774F95">
                        <w:rPr>
                          <w:sz w:val="20"/>
                          <w:szCs w:val="20"/>
                        </w:rPr>
                        <w:tab/>
                        <w:t>Brændingstemperatur</w:t>
                      </w:r>
                      <w:r w:rsidRPr="00774F95">
                        <w:rPr>
                          <w:sz w:val="20"/>
                          <w:szCs w:val="20"/>
                        </w:rPr>
                        <w:tab/>
                        <w:t>1050 gr.</w:t>
                      </w:r>
                    </w:p>
                    <w:p w14:paraId="64E6AD22" w14:textId="77777777" w:rsidR="00FE602C" w:rsidRPr="00774F95" w:rsidRDefault="00FE602C" w:rsidP="00980A6E">
                      <w:pPr>
                        <w:rPr>
                          <w:sz w:val="20"/>
                          <w:szCs w:val="20"/>
                        </w:rPr>
                      </w:pPr>
                      <w:r w:rsidRPr="00774F95">
                        <w:rPr>
                          <w:sz w:val="20"/>
                          <w:szCs w:val="20"/>
                        </w:rPr>
                        <w:tab/>
                        <w:t>Taghældning</w:t>
                      </w:r>
                      <w:r w:rsidRPr="00774F95">
                        <w:rPr>
                          <w:sz w:val="20"/>
                          <w:szCs w:val="20"/>
                        </w:rPr>
                        <w:tab/>
                      </w:r>
                      <w:r w:rsidRPr="00774F95">
                        <w:rPr>
                          <w:sz w:val="20"/>
                          <w:szCs w:val="20"/>
                        </w:rPr>
                        <w:tab/>
                        <w:t>min. 20 gr.</w:t>
                      </w:r>
                    </w:p>
                    <w:p w14:paraId="008CD263" w14:textId="77777777" w:rsidR="00FE602C" w:rsidRPr="00774F95" w:rsidRDefault="00FE602C" w:rsidP="00980A6E">
                      <w:pPr>
                        <w:rPr>
                          <w:sz w:val="20"/>
                          <w:szCs w:val="20"/>
                        </w:rPr>
                      </w:pPr>
                    </w:p>
                    <w:p w14:paraId="356FDC0F" w14:textId="77777777" w:rsidR="00FE602C" w:rsidRPr="00774F95" w:rsidRDefault="00FE602C" w:rsidP="00980A6E">
                      <w:pPr>
                        <w:rPr>
                          <w:sz w:val="20"/>
                          <w:szCs w:val="20"/>
                        </w:rPr>
                      </w:pPr>
                    </w:p>
                    <w:p w14:paraId="1F59F8DB" w14:textId="77777777" w:rsidR="00FE602C" w:rsidRPr="00774F95" w:rsidRDefault="00FE602C" w:rsidP="00980A6E">
                      <w:pPr>
                        <w:rPr>
                          <w:sz w:val="20"/>
                          <w:szCs w:val="20"/>
                        </w:rPr>
                      </w:pPr>
                      <w:r w:rsidRPr="00774F95">
                        <w:rPr>
                          <w:b/>
                          <w:sz w:val="20"/>
                          <w:szCs w:val="20"/>
                        </w:rPr>
                        <w:t>Prøvninger:</w:t>
                      </w:r>
                      <w:r w:rsidRPr="00774F95">
                        <w:rPr>
                          <w:sz w:val="20"/>
                          <w:szCs w:val="20"/>
                        </w:rPr>
                        <w:tab/>
                        <w:t>Alle prøvninger og test skal udføres i henhold til DS/EN- 1304</w:t>
                      </w:r>
                    </w:p>
                    <w:p w14:paraId="59AC9A7C" w14:textId="77777777" w:rsidR="00FE602C" w:rsidRPr="00774F95" w:rsidRDefault="00FE602C" w:rsidP="00980A6E">
                      <w:pPr>
                        <w:ind w:firstLine="1304"/>
                        <w:rPr>
                          <w:sz w:val="20"/>
                          <w:szCs w:val="20"/>
                        </w:rPr>
                      </w:pPr>
                      <w:r w:rsidRPr="00774F95">
                        <w:rPr>
                          <w:sz w:val="20"/>
                          <w:szCs w:val="20"/>
                        </w:rPr>
                        <w:t>Dimensioner generelt</w:t>
                      </w:r>
                      <w:r w:rsidRPr="00774F95">
                        <w:rPr>
                          <w:sz w:val="20"/>
                          <w:szCs w:val="20"/>
                        </w:rPr>
                        <w:tab/>
                        <w:t>Skal overholde producentens varedeklaration</w:t>
                      </w:r>
                    </w:p>
                    <w:p w14:paraId="4DAF7857" w14:textId="77777777" w:rsidR="00FE602C" w:rsidRPr="00774F95" w:rsidRDefault="00FE602C" w:rsidP="00980A6E">
                      <w:pPr>
                        <w:ind w:left="3912" w:hanging="2607"/>
                        <w:rPr>
                          <w:sz w:val="20"/>
                          <w:szCs w:val="20"/>
                        </w:rPr>
                      </w:pPr>
                      <w:r w:rsidRPr="00774F95">
                        <w:rPr>
                          <w:sz w:val="20"/>
                          <w:szCs w:val="20"/>
                        </w:rPr>
                        <w:t>Mekanisk modstandsevne</w:t>
                      </w:r>
                      <w:r w:rsidRPr="00774F95">
                        <w:rPr>
                          <w:sz w:val="20"/>
                          <w:szCs w:val="20"/>
                        </w:rPr>
                        <w:tab/>
                        <w:t>Skal overholde EN- 1304</w:t>
                      </w:r>
                    </w:p>
                    <w:p w14:paraId="5FA86DA8" w14:textId="26EB46D5" w:rsidR="00FE602C" w:rsidRDefault="00FE602C" w:rsidP="00980A6E">
                      <w:pPr>
                        <w:ind w:left="3912" w:hanging="2607"/>
                        <w:rPr>
                          <w:sz w:val="20"/>
                          <w:szCs w:val="20"/>
                        </w:rPr>
                      </w:pPr>
                      <w:r w:rsidRPr="00774F95">
                        <w:rPr>
                          <w:sz w:val="20"/>
                          <w:szCs w:val="20"/>
                        </w:rPr>
                        <w:t>Brandmodstandsevne</w:t>
                      </w:r>
                      <w:r w:rsidRPr="00774F95">
                        <w:rPr>
                          <w:sz w:val="20"/>
                          <w:szCs w:val="20"/>
                        </w:rPr>
                        <w:tab/>
                        <w:t>Skal overholde EN- 1304</w:t>
                      </w:r>
                    </w:p>
                    <w:p w14:paraId="65B2877F" w14:textId="77777777" w:rsidR="00FE602C" w:rsidRPr="00774F95" w:rsidRDefault="00FE602C" w:rsidP="00980A6E">
                      <w:pPr>
                        <w:rPr>
                          <w:sz w:val="20"/>
                          <w:szCs w:val="20"/>
                        </w:rPr>
                      </w:pPr>
                      <w:r w:rsidRPr="00774F95">
                        <w:rPr>
                          <w:sz w:val="20"/>
                          <w:szCs w:val="20"/>
                        </w:rPr>
                        <w:tab/>
                        <w:t>Reaktion på brand</w:t>
                      </w:r>
                      <w:r w:rsidRPr="00774F95">
                        <w:rPr>
                          <w:sz w:val="20"/>
                          <w:szCs w:val="20"/>
                        </w:rPr>
                        <w:tab/>
                        <w:t>A1</w:t>
                      </w:r>
                    </w:p>
                    <w:p w14:paraId="0D050F85" w14:textId="15A2DD0A" w:rsidR="00FE602C" w:rsidRPr="00774F95" w:rsidRDefault="00FE602C" w:rsidP="00980A6E">
                      <w:pPr>
                        <w:ind w:left="3912" w:hanging="2607"/>
                        <w:rPr>
                          <w:sz w:val="20"/>
                          <w:szCs w:val="20"/>
                        </w:rPr>
                      </w:pPr>
                      <w:r w:rsidRPr="00774F95">
                        <w:rPr>
                          <w:sz w:val="20"/>
                          <w:szCs w:val="20"/>
                        </w:rPr>
                        <w:t>Vandgennemtrængelig</w:t>
                      </w:r>
                      <w:r>
                        <w:rPr>
                          <w:sz w:val="20"/>
                          <w:szCs w:val="20"/>
                        </w:rPr>
                        <w:t>hed</w:t>
                      </w:r>
                      <w:r>
                        <w:rPr>
                          <w:sz w:val="20"/>
                          <w:szCs w:val="20"/>
                        </w:rPr>
                        <w:tab/>
                        <w:t>Skal overholde testmetode 2</w:t>
                      </w:r>
                      <w:r w:rsidRPr="00774F95">
                        <w:rPr>
                          <w:sz w:val="20"/>
                          <w:szCs w:val="20"/>
                        </w:rPr>
                        <w:t>/kategori 2 iht. EN- 1304</w:t>
                      </w:r>
                    </w:p>
                    <w:p w14:paraId="163128E0" w14:textId="006553DC" w:rsidR="00FE602C" w:rsidRPr="00774F95" w:rsidRDefault="00FE602C" w:rsidP="00980A6E">
                      <w:pPr>
                        <w:ind w:left="3912" w:hanging="2607"/>
                        <w:rPr>
                          <w:sz w:val="20"/>
                          <w:szCs w:val="20"/>
                        </w:rPr>
                      </w:pPr>
                      <w:r>
                        <w:rPr>
                          <w:sz w:val="20"/>
                          <w:szCs w:val="20"/>
                        </w:rPr>
                        <w:t>Frostfasthed</w:t>
                      </w:r>
                      <w:r w:rsidRPr="00774F95">
                        <w:rPr>
                          <w:sz w:val="20"/>
                          <w:szCs w:val="20"/>
                        </w:rPr>
                        <w:t>/frosttest</w:t>
                      </w:r>
                      <w:r w:rsidRPr="00774F95">
                        <w:rPr>
                          <w:sz w:val="20"/>
                          <w:szCs w:val="20"/>
                        </w:rPr>
                        <w:tab/>
                        <w:t>Skal overholde testmetode E, niveau 1 i</w:t>
                      </w:r>
                      <w:r>
                        <w:rPr>
                          <w:sz w:val="20"/>
                          <w:szCs w:val="20"/>
                        </w:rPr>
                        <w:t>ht.  EN- 1304, min. 150 frost/</w:t>
                      </w:r>
                      <w:r w:rsidRPr="00774F95">
                        <w:rPr>
                          <w:sz w:val="20"/>
                          <w:szCs w:val="20"/>
                        </w:rPr>
                        <w:t xml:space="preserve">tø </w:t>
                      </w:r>
                      <w:proofErr w:type="spellStart"/>
                      <w:r w:rsidRPr="00774F95">
                        <w:rPr>
                          <w:sz w:val="20"/>
                          <w:szCs w:val="20"/>
                        </w:rPr>
                        <w:t>cycler</w:t>
                      </w:r>
                      <w:proofErr w:type="spellEnd"/>
                    </w:p>
                    <w:p w14:paraId="6AE399F5" w14:textId="77777777" w:rsidR="00FE602C" w:rsidRDefault="00FE602C" w:rsidP="00980A6E">
                      <w:pPr>
                        <w:ind w:left="3912" w:hanging="2608"/>
                        <w:rPr>
                          <w:sz w:val="20"/>
                          <w:szCs w:val="20"/>
                        </w:rPr>
                      </w:pPr>
                      <w:r w:rsidRPr="00774F95">
                        <w:rPr>
                          <w:sz w:val="20"/>
                          <w:szCs w:val="20"/>
                        </w:rPr>
                        <w:t>Geometri</w:t>
                      </w:r>
                      <w:r w:rsidRPr="00774F95">
                        <w:rPr>
                          <w:sz w:val="20"/>
                          <w:szCs w:val="20"/>
                        </w:rPr>
                        <w:tab/>
                        <w:t>Skal overholde tolerancer iht. EN-1304 gældende for tagstenens længdemål, bredde mål, vindskævhed, pilehøjde etc.</w:t>
                      </w:r>
                    </w:p>
                    <w:p w14:paraId="389631FB" w14:textId="77777777" w:rsidR="00FE602C" w:rsidRPr="00774F95" w:rsidRDefault="00FE602C" w:rsidP="00980A6E">
                      <w:pPr>
                        <w:ind w:left="3912" w:hanging="2608"/>
                        <w:rPr>
                          <w:sz w:val="20"/>
                          <w:szCs w:val="20"/>
                        </w:rPr>
                      </w:pPr>
                    </w:p>
                    <w:p w14:paraId="75084C43" w14:textId="3E8C0525" w:rsidR="00FE602C" w:rsidRPr="00774F95" w:rsidRDefault="00FE602C" w:rsidP="00980A6E">
                      <w:pPr>
                        <w:ind w:left="3912" w:hanging="2608"/>
                        <w:rPr>
                          <w:sz w:val="20"/>
                          <w:szCs w:val="20"/>
                        </w:rPr>
                      </w:pPr>
                      <w:r>
                        <w:rPr>
                          <w:sz w:val="20"/>
                          <w:szCs w:val="20"/>
                        </w:rPr>
                        <w:t>Alle faktiske målinger</w:t>
                      </w:r>
                      <w:r w:rsidRPr="00774F95">
                        <w:rPr>
                          <w:sz w:val="20"/>
                          <w:szCs w:val="20"/>
                        </w:rPr>
                        <w:t>/testresultater udleveres ved henvendelse til Randers tegl</w:t>
                      </w:r>
                    </w:p>
                    <w:p w14:paraId="5A629DA0" w14:textId="77777777" w:rsidR="00FE602C" w:rsidRPr="00774F95" w:rsidRDefault="00FE602C" w:rsidP="00980A6E">
                      <w:pPr>
                        <w:rPr>
                          <w:sz w:val="20"/>
                          <w:szCs w:val="20"/>
                        </w:rPr>
                      </w:pPr>
                      <w:r w:rsidRPr="00774F95">
                        <w:rPr>
                          <w:sz w:val="20"/>
                          <w:szCs w:val="20"/>
                        </w:rPr>
                        <w:br/>
                      </w:r>
                      <w:r w:rsidRPr="00774F95">
                        <w:rPr>
                          <w:sz w:val="20"/>
                          <w:szCs w:val="20"/>
                        </w:rPr>
                        <w:br/>
                      </w:r>
                      <w:r w:rsidRPr="00774F95">
                        <w:rPr>
                          <w:b/>
                          <w:sz w:val="20"/>
                          <w:szCs w:val="20"/>
                        </w:rPr>
                        <w:t>Mærkning:</w:t>
                      </w:r>
                      <w:r w:rsidRPr="00774F95">
                        <w:rPr>
                          <w:sz w:val="20"/>
                          <w:szCs w:val="20"/>
                        </w:rPr>
                        <w:tab/>
                        <w:t>Harmoniseret standard</w:t>
                      </w:r>
                      <w:r w:rsidRPr="00774F95">
                        <w:rPr>
                          <w:sz w:val="20"/>
                          <w:szCs w:val="20"/>
                        </w:rPr>
                        <w:tab/>
                        <w:t>CE-mærkede iht. EN-1304</w:t>
                      </w:r>
                    </w:p>
                    <w:p w14:paraId="1445E390" w14:textId="77777777" w:rsidR="00FE602C" w:rsidRPr="00774F95" w:rsidRDefault="00FE602C" w:rsidP="00980A6E">
                      <w:pPr>
                        <w:pStyle w:val="Sidehoved"/>
                        <w:rPr>
                          <w:rFonts w:ascii="Calibri" w:hAnsi="Calibri"/>
                          <w:color w:val="000000" w:themeColor="text1"/>
                          <w:sz w:val="20"/>
                          <w:szCs w:val="20"/>
                        </w:rPr>
                      </w:pPr>
                    </w:p>
                    <w:p w14:paraId="5837B605" w14:textId="77777777" w:rsidR="00FE602C" w:rsidRPr="00774F95" w:rsidRDefault="00FE602C" w:rsidP="00980A6E">
                      <w:pPr>
                        <w:rPr>
                          <w:rFonts w:ascii="Calibri" w:hAnsi="Calibri"/>
                          <w:color w:val="000000" w:themeColor="text1"/>
                          <w:sz w:val="20"/>
                          <w:szCs w:val="20"/>
                        </w:rPr>
                      </w:pPr>
                    </w:p>
                    <w:p w14:paraId="6C4ECC2F" w14:textId="77777777" w:rsidR="00FE602C" w:rsidRPr="00774F95" w:rsidRDefault="00FE602C" w:rsidP="006B144A">
                      <w:pPr>
                        <w:ind w:left="1304" w:hanging="1304"/>
                        <w:rPr>
                          <w:sz w:val="20"/>
                          <w:szCs w:val="20"/>
                        </w:rPr>
                      </w:pPr>
                    </w:p>
                    <w:p w14:paraId="25FC1645" w14:textId="77777777" w:rsidR="00FE602C" w:rsidRPr="00774F95" w:rsidRDefault="00FE602C" w:rsidP="006B144A">
                      <w:pPr>
                        <w:ind w:left="1304" w:hanging="1304"/>
                        <w:rPr>
                          <w:sz w:val="20"/>
                          <w:szCs w:val="20"/>
                        </w:rPr>
                      </w:pPr>
                    </w:p>
                    <w:p w14:paraId="52EF1DD2" w14:textId="77777777" w:rsidR="00FE602C" w:rsidRPr="00774F95" w:rsidRDefault="00FE602C" w:rsidP="006B144A">
                      <w:pPr>
                        <w:rPr>
                          <w:sz w:val="20"/>
                          <w:szCs w:val="20"/>
                        </w:rPr>
                      </w:pPr>
                    </w:p>
                    <w:p w14:paraId="3A57E971" w14:textId="77777777" w:rsidR="00FE602C" w:rsidRPr="00774F95" w:rsidRDefault="00FE602C" w:rsidP="006B144A">
                      <w:pPr>
                        <w:pStyle w:val="p1"/>
                        <w:rPr>
                          <w:color w:val="000000" w:themeColor="text1"/>
                          <w:sz w:val="20"/>
                          <w:szCs w:val="20"/>
                        </w:rPr>
                      </w:pPr>
                    </w:p>
                  </w:txbxContent>
                </v:textbox>
              </v:shape>
            </w:pict>
          </mc:Fallback>
        </mc:AlternateContent>
      </w:r>
    </w:p>
    <w:p w14:paraId="7450FC60" w14:textId="62960618" w:rsidR="006B144A" w:rsidRDefault="006B144A" w:rsidP="00AE30A7"/>
    <w:p w14:paraId="61EEE63C" w14:textId="4F5C176D" w:rsidR="006B144A" w:rsidRDefault="006B144A" w:rsidP="00AE30A7"/>
    <w:p w14:paraId="25037346" w14:textId="77777777" w:rsidR="006B144A" w:rsidRDefault="006B144A" w:rsidP="00AE30A7"/>
    <w:p w14:paraId="106A185A" w14:textId="77777777" w:rsidR="006B144A" w:rsidRDefault="006B144A" w:rsidP="00AE30A7"/>
    <w:p w14:paraId="5134F8F4" w14:textId="77777777" w:rsidR="006B144A" w:rsidRDefault="006B144A" w:rsidP="00AE30A7"/>
    <w:p w14:paraId="783F94AF" w14:textId="77777777" w:rsidR="006B144A" w:rsidRDefault="006B144A" w:rsidP="00AE30A7"/>
    <w:p w14:paraId="3A37FAEE" w14:textId="77777777" w:rsidR="006B144A" w:rsidRDefault="006B144A" w:rsidP="00AE30A7"/>
    <w:p w14:paraId="10A251F5" w14:textId="77777777" w:rsidR="006B144A" w:rsidRDefault="006B144A" w:rsidP="00AE30A7"/>
    <w:p w14:paraId="3E2EE125" w14:textId="77777777" w:rsidR="006B144A" w:rsidRDefault="006B144A" w:rsidP="00AE30A7">
      <w:bookmarkStart w:id="0" w:name="_GoBack"/>
      <w:bookmarkEnd w:id="0"/>
    </w:p>
    <w:p w14:paraId="27802AAD" w14:textId="77777777" w:rsidR="006B144A" w:rsidRDefault="006B144A" w:rsidP="00AE30A7"/>
    <w:p w14:paraId="7AF1E757" w14:textId="77777777" w:rsidR="006B144A" w:rsidRDefault="006B144A" w:rsidP="00AE30A7"/>
    <w:p w14:paraId="2D44F329" w14:textId="77777777" w:rsidR="006B144A" w:rsidRDefault="006B144A" w:rsidP="00AE30A7"/>
    <w:p w14:paraId="49313DCA" w14:textId="77777777" w:rsidR="006B144A" w:rsidRDefault="006B144A" w:rsidP="00AE30A7"/>
    <w:p w14:paraId="011C5CAE" w14:textId="77777777" w:rsidR="006B144A" w:rsidRDefault="006B144A" w:rsidP="00AE30A7"/>
    <w:p w14:paraId="381C4113" w14:textId="77777777" w:rsidR="006B144A" w:rsidRDefault="006B144A" w:rsidP="00AE30A7"/>
    <w:p w14:paraId="2EF942C8" w14:textId="77777777" w:rsidR="006B144A" w:rsidRDefault="006B144A" w:rsidP="00AE30A7"/>
    <w:p w14:paraId="2B83BF89" w14:textId="77777777" w:rsidR="006B144A" w:rsidRDefault="006B144A" w:rsidP="00AE30A7"/>
    <w:p w14:paraId="7857AC2E" w14:textId="77777777" w:rsidR="006B144A" w:rsidRDefault="006B144A" w:rsidP="00AE30A7"/>
    <w:p w14:paraId="56755081" w14:textId="77777777" w:rsidR="006B144A" w:rsidRDefault="006B144A" w:rsidP="00AE30A7"/>
    <w:p w14:paraId="6D9E3F00" w14:textId="77777777" w:rsidR="006B144A" w:rsidRDefault="006B144A" w:rsidP="00AE30A7"/>
    <w:p w14:paraId="6AE3D08B" w14:textId="77777777" w:rsidR="006B144A" w:rsidRDefault="006B144A" w:rsidP="00AE30A7"/>
    <w:p w14:paraId="40C453EA" w14:textId="77777777" w:rsidR="006B144A" w:rsidRDefault="006B144A" w:rsidP="00AE30A7"/>
    <w:p w14:paraId="46D415BE" w14:textId="77777777" w:rsidR="006B144A" w:rsidRDefault="006B144A" w:rsidP="00AE30A7"/>
    <w:p w14:paraId="5152FCC7" w14:textId="77777777" w:rsidR="006B144A" w:rsidRDefault="006B144A" w:rsidP="00AE30A7"/>
    <w:p w14:paraId="77B84790" w14:textId="77777777" w:rsidR="006B144A" w:rsidRDefault="006B144A" w:rsidP="00AE30A7"/>
    <w:p w14:paraId="739E6761" w14:textId="77777777" w:rsidR="006B144A" w:rsidRDefault="006B144A" w:rsidP="00AE30A7"/>
    <w:p w14:paraId="1EF0EF0C" w14:textId="77777777" w:rsidR="006B144A" w:rsidRDefault="006B144A" w:rsidP="00AE30A7"/>
    <w:p w14:paraId="1C0F6E1D" w14:textId="77777777" w:rsidR="006B144A" w:rsidRDefault="006B144A" w:rsidP="00AE30A7"/>
    <w:p w14:paraId="16FFFE58" w14:textId="77777777" w:rsidR="006B144A" w:rsidRDefault="006B144A" w:rsidP="00AE30A7"/>
    <w:p w14:paraId="75CD2518" w14:textId="77777777" w:rsidR="006B144A" w:rsidRDefault="006B144A" w:rsidP="00AE30A7"/>
    <w:p w14:paraId="5A151396" w14:textId="77777777" w:rsidR="006B144A" w:rsidRDefault="006B144A" w:rsidP="00AE30A7"/>
    <w:p w14:paraId="759D43B8" w14:textId="77777777" w:rsidR="006B144A" w:rsidRDefault="006B144A" w:rsidP="00AE30A7"/>
    <w:p w14:paraId="2D3BEF11" w14:textId="77777777" w:rsidR="006B144A" w:rsidRDefault="006B144A" w:rsidP="00AE30A7"/>
    <w:p w14:paraId="6F4F3784" w14:textId="77777777" w:rsidR="006B144A" w:rsidRDefault="006B144A" w:rsidP="00AE30A7"/>
    <w:p w14:paraId="4D11A2B6" w14:textId="77777777" w:rsidR="006B144A" w:rsidRDefault="006B144A" w:rsidP="00AE30A7"/>
    <w:p w14:paraId="389BFF5A" w14:textId="77777777" w:rsidR="006B144A" w:rsidRDefault="006B144A" w:rsidP="00AE30A7"/>
    <w:p w14:paraId="539FF45D" w14:textId="77777777" w:rsidR="006B144A" w:rsidRDefault="006B144A" w:rsidP="00AE30A7"/>
    <w:p w14:paraId="3A6E775E" w14:textId="77777777" w:rsidR="006B144A" w:rsidRDefault="006B144A" w:rsidP="00AE30A7"/>
    <w:p w14:paraId="3AE613FC" w14:textId="77777777" w:rsidR="006B144A" w:rsidRDefault="006B144A" w:rsidP="00AE30A7"/>
    <w:p w14:paraId="27998549" w14:textId="77777777" w:rsidR="006B144A" w:rsidRDefault="006B144A" w:rsidP="00AE30A7"/>
    <w:p w14:paraId="479B1A16" w14:textId="77777777" w:rsidR="006B144A" w:rsidRDefault="006B144A" w:rsidP="00AE30A7"/>
    <w:p w14:paraId="24448C4B" w14:textId="77777777" w:rsidR="006B144A" w:rsidRDefault="006B144A" w:rsidP="00AE30A7"/>
    <w:p w14:paraId="74C6EBF7" w14:textId="77777777" w:rsidR="006B144A" w:rsidRDefault="006B144A" w:rsidP="00AE30A7"/>
    <w:p w14:paraId="0E5750F4" w14:textId="77777777" w:rsidR="006B144A" w:rsidRDefault="006B144A" w:rsidP="00AE30A7"/>
    <w:p w14:paraId="46C95B9C" w14:textId="5CD6E74E" w:rsidR="006B144A" w:rsidRDefault="00B57C56" w:rsidP="00AE30A7">
      <w:r>
        <w:rPr>
          <w:noProof/>
          <w:lang w:eastAsia="da-DK"/>
        </w:rPr>
        <w:lastRenderedPageBreak/>
        <mc:AlternateContent>
          <mc:Choice Requires="wps">
            <w:drawing>
              <wp:anchor distT="0" distB="0" distL="114300" distR="114300" simplePos="0" relativeHeight="251669504" behindDoc="0" locked="0" layoutInCell="1" allowOverlap="1" wp14:anchorId="38BD68BD" wp14:editId="5526C6E2">
                <wp:simplePos x="0" y="0"/>
                <wp:positionH relativeFrom="column">
                  <wp:posOffset>0</wp:posOffset>
                </wp:positionH>
                <wp:positionV relativeFrom="paragraph">
                  <wp:posOffset>-160655</wp:posOffset>
                </wp:positionV>
                <wp:extent cx="6392545" cy="342265"/>
                <wp:effectExtent l="0" t="0" r="0" b="0"/>
                <wp:wrapNone/>
                <wp:docPr id="15" name="Tekstfelt 1"/>
                <wp:cNvGraphicFramePr/>
                <a:graphic xmlns:a="http://schemas.openxmlformats.org/drawingml/2006/main">
                  <a:graphicData uri="http://schemas.microsoft.com/office/word/2010/wordprocessingShape">
                    <wps:wsp>
                      <wps:cNvSpPr txBox="1"/>
                      <wps:spPr>
                        <a:xfrm>
                          <a:off x="0" y="0"/>
                          <a:ext cx="6392545" cy="342265"/>
                        </a:xfrm>
                        <a:prstGeom prst="rect">
                          <a:avLst/>
                        </a:prstGeom>
                        <a:noFill/>
                        <a:ln>
                          <a:noFill/>
                        </a:ln>
                        <a:effectLst/>
                      </wps:spPr>
                      <wps:txb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D68BD" id="_x0000_s1028" type="#_x0000_t202" style="position:absolute;margin-left:0;margin-top:-12.65pt;width:503.35pt;height:2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" filled="f" stroked="f">
                <v:textbox>
                  <w:txbxContent>
                    <w:p w14:paraId="5857FF7D" w14:textId="77777777" w:rsidR="00FE602C" w:rsidRPr="00980A6E" w:rsidRDefault="00FE602C" w:rsidP="00980A6E">
                      <w:pPr>
                        <w:rPr>
                          <w:b/>
                          <w:color w:val="FFFFFF" w:themeColor="background1"/>
                          <w:sz w:val="32"/>
                          <w:szCs w:val="32"/>
                        </w:rPr>
                      </w:pPr>
                      <w:r>
                        <w:rPr>
                          <w:b/>
                          <w:color w:val="FFFFFF" w:themeColor="background1"/>
                          <w:sz w:val="32"/>
                          <w:szCs w:val="32"/>
                        </w:rPr>
                        <w:t>ARBEJDETS UDFØRSEL</w:t>
                      </w:r>
                    </w:p>
                    <w:p w14:paraId="42F14F41" w14:textId="77777777" w:rsidR="00FE602C" w:rsidRPr="00980A6E" w:rsidRDefault="00FE602C" w:rsidP="00980A6E">
                      <w:pPr>
                        <w:pStyle w:val="Sidefod"/>
                        <w:rPr>
                          <w:rFonts w:ascii="Calibri" w:hAnsi="Calibri"/>
                          <w:color w:val="FFFFFF" w:themeColor="background1"/>
                          <w:sz w:val="22"/>
                          <w:szCs w:val="22"/>
                        </w:rPr>
                      </w:pPr>
                    </w:p>
                  </w:txbxContent>
                </v:textbox>
              </v:shape>
            </w:pict>
          </mc:Fallback>
        </mc:AlternateContent>
      </w:r>
      <w:r w:rsidR="0051213C">
        <w:rPr>
          <w:noProof/>
          <w:lang w:eastAsia="da-DK"/>
        </w:rPr>
        <mc:AlternateContent>
          <mc:Choice Requires="wps">
            <w:drawing>
              <wp:anchor distT="0" distB="0" distL="114300" distR="114300" simplePos="0" relativeHeight="251667456" behindDoc="1" locked="0" layoutInCell="1" allowOverlap="1" wp14:anchorId="4F22B8D7" wp14:editId="3B748177">
                <wp:simplePos x="0" y="0"/>
                <wp:positionH relativeFrom="column">
                  <wp:posOffset>-720090</wp:posOffset>
                </wp:positionH>
                <wp:positionV relativeFrom="paragraph">
                  <wp:posOffset>-165735</wp:posOffset>
                </wp:positionV>
                <wp:extent cx="7557135" cy="342900"/>
                <wp:effectExtent l="0" t="0" r="12065" b="12700"/>
                <wp:wrapNone/>
                <wp:docPr id="14" name="Rectangle 14"/>
                <wp:cNvGraphicFramePr/>
                <a:graphic xmlns:a="http://schemas.openxmlformats.org/drawingml/2006/main">
                  <a:graphicData uri="http://schemas.microsoft.com/office/word/2010/wordprocessingShape">
                    <wps:wsp>
                      <wps:cNvSpPr/>
                      <wps:spPr>
                        <a:xfrm>
                          <a:off x="0" y="0"/>
                          <a:ext cx="7557135"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rect w14:anchorId="30A786D9" id="Rectangle 14" o:spid="_x0000_s1026" style="position:absolute;margin-left:-56.7pt;margin-top:-13pt;width:595.05pt;height:27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" fillcolor="black [3213]" stroked="f" strokeweight="1pt"/>
            </w:pict>
          </mc:Fallback>
        </mc:AlternateContent>
      </w:r>
    </w:p>
    <w:p w14:paraId="35CC47A3" w14:textId="4EAA9BBD" w:rsidR="00774F95" w:rsidRDefault="00774F95" w:rsidP="00AE30A7"/>
    <w:p w14:paraId="78E51B7E" w14:textId="02257EF3" w:rsidR="00774F95" w:rsidRDefault="0051213C">
      <w:r>
        <w:rPr>
          <w:noProof/>
          <w:lang w:eastAsia="da-DK"/>
        </w:rPr>
        <mc:AlternateContent>
          <mc:Choice Requires="wps">
            <w:drawing>
              <wp:anchor distT="0" distB="0" distL="114300" distR="114300" simplePos="0" relativeHeight="251671552" behindDoc="0" locked="0" layoutInCell="1" allowOverlap="1" wp14:anchorId="110D3051" wp14:editId="1C2867E7">
                <wp:simplePos x="0" y="0"/>
                <wp:positionH relativeFrom="column">
                  <wp:posOffset>0</wp:posOffset>
                </wp:positionH>
                <wp:positionV relativeFrom="paragraph">
                  <wp:posOffset>217805</wp:posOffset>
                </wp:positionV>
                <wp:extent cx="5638165" cy="8621395"/>
                <wp:effectExtent l="0" t="0" r="0" b="0"/>
                <wp:wrapNone/>
                <wp:docPr id="20" name="Tekstfelt 1"/>
                <wp:cNvGraphicFramePr/>
                <a:graphic xmlns:a="http://schemas.openxmlformats.org/drawingml/2006/main">
                  <a:graphicData uri="http://schemas.microsoft.com/office/word/2010/wordprocessingShape">
                    <wps:wsp>
                      <wps:cNvSpPr txBox="1"/>
                      <wps:spPr>
                        <a:xfrm>
                          <a:off x="0" y="0"/>
                          <a:ext cx="5638165" cy="8621395"/>
                        </a:xfrm>
                        <a:prstGeom prst="rect">
                          <a:avLst/>
                        </a:prstGeom>
                        <a:noFill/>
                        <a:ln>
                          <a:noFill/>
                        </a:ln>
                        <a:effectLst/>
                      </wps:spPr>
                      <wps:txb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bindere</w:t>
                            </w:r>
                            <w:r>
                              <w:rPr>
                                <w:sz w:val="20"/>
                                <w:szCs w:val="20"/>
                              </w:rPr>
                              <w:t xml:space="preserve"> </w:t>
                            </w:r>
                            <w:r w:rsidRPr="00774F95">
                              <w:rPr>
                                <w:sz w:val="20"/>
                                <w:szCs w:val="20"/>
                              </w:rPr>
                              <w:t xml:space="preserve"> fra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3051" id="_x0000_s1029" type="#_x0000_t202" style="position:absolute;margin-left:0;margin-top:17.15pt;width:443.95pt;height:678.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" filled="f" stroked="f">
                <v:textbox>
                  <w:txbxContent>
                    <w:p w14:paraId="704C9DF4" w14:textId="77777777" w:rsidR="00FE602C" w:rsidRDefault="00FE602C" w:rsidP="00774F95">
                      <w:pPr>
                        <w:ind w:left="1304" w:hanging="1304"/>
                        <w:rPr>
                          <w:sz w:val="20"/>
                          <w:szCs w:val="20"/>
                        </w:rPr>
                      </w:pPr>
                      <w:r w:rsidRPr="00774F95">
                        <w:rPr>
                          <w:b/>
                          <w:sz w:val="20"/>
                          <w:szCs w:val="20"/>
                        </w:rPr>
                        <w:t>Generelt:</w:t>
                      </w:r>
                      <w:r w:rsidRPr="00774F95">
                        <w:rPr>
                          <w:sz w:val="20"/>
                          <w:szCs w:val="20"/>
                        </w:rPr>
                        <w:tab/>
                        <w:t xml:space="preserve">For at opnå et tilfredsstillende resultat og en harmonisk tagflade, må det forudsættes at den underliggende konstruktion (til og med lægtning) er udført korrekt og iflg. gældende krav og normer.  </w:t>
                      </w:r>
                    </w:p>
                    <w:p w14:paraId="46549F77" w14:textId="77777777" w:rsidR="00FE602C" w:rsidRPr="00774F95" w:rsidRDefault="00FE602C" w:rsidP="00774F95">
                      <w:pPr>
                        <w:ind w:left="1304" w:hanging="1304"/>
                        <w:rPr>
                          <w:sz w:val="20"/>
                          <w:szCs w:val="20"/>
                        </w:rPr>
                      </w:pPr>
                    </w:p>
                    <w:p w14:paraId="377666FB" w14:textId="77777777" w:rsidR="00FE602C" w:rsidRDefault="00FE602C" w:rsidP="00774F95">
                      <w:pPr>
                        <w:ind w:left="1304" w:hanging="1304"/>
                        <w:rPr>
                          <w:sz w:val="20"/>
                          <w:szCs w:val="20"/>
                        </w:rPr>
                      </w:pPr>
                      <w:r w:rsidRPr="00774F95">
                        <w:rPr>
                          <w:sz w:val="20"/>
                          <w:szCs w:val="20"/>
                        </w:rPr>
                        <w:tab/>
                        <w:t>Inden lægtning af tagflade skal der udføres prøveudlægning iht. Tegl 36 side 11, for fastlæggelse af korrekt lægteafstand. Det er vigtigt at prøveudlægning udføres med tagsten fra leverancen til det aktuelle byggeri.</w:t>
                      </w:r>
                    </w:p>
                    <w:p w14:paraId="5459815A" w14:textId="77777777" w:rsidR="00FE602C" w:rsidRPr="00774F95" w:rsidRDefault="00FE602C" w:rsidP="00774F95">
                      <w:pPr>
                        <w:ind w:left="1304" w:hanging="1304"/>
                        <w:rPr>
                          <w:sz w:val="20"/>
                          <w:szCs w:val="20"/>
                        </w:rPr>
                      </w:pPr>
                    </w:p>
                    <w:p w14:paraId="08C42F31" w14:textId="77777777" w:rsidR="00FE602C" w:rsidRDefault="00FE602C" w:rsidP="00774F95">
                      <w:pPr>
                        <w:ind w:left="1304" w:hanging="1304"/>
                        <w:rPr>
                          <w:sz w:val="20"/>
                          <w:szCs w:val="20"/>
                        </w:rPr>
                      </w:pPr>
                      <w:r w:rsidRPr="00774F95">
                        <w:rPr>
                          <w:sz w:val="20"/>
                          <w:szCs w:val="20"/>
                        </w:rPr>
                        <w:tab/>
                        <w:t>Af hensyn til placering af tagvinduer, udluftninger, gennembrydninger i tagfladen</w:t>
                      </w:r>
                      <w:r>
                        <w:rPr>
                          <w:sz w:val="20"/>
                          <w:szCs w:val="20"/>
                        </w:rPr>
                        <w:t xml:space="preserve"> </w:t>
                      </w:r>
                      <w:r w:rsidRPr="00774F95">
                        <w:rPr>
                          <w:sz w:val="20"/>
                          <w:szCs w:val="20"/>
                        </w:rPr>
                        <w:t>generelt, som kan være afhængige af tagstenenes dækbredde, skal der udføres prøveoplægning iht. Tegl 36 side 12, for fastlæggelse af korrekt dækbredde. Det er vigtigt at prøveoplægning udføres med tagsten fra leverancen til det aktuelle byggeri.</w:t>
                      </w:r>
                    </w:p>
                    <w:p w14:paraId="695327F1" w14:textId="77777777" w:rsidR="00FE602C" w:rsidRDefault="00FE602C" w:rsidP="00774F95">
                      <w:pPr>
                        <w:ind w:left="1304" w:hanging="1304"/>
                        <w:rPr>
                          <w:sz w:val="20"/>
                          <w:szCs w:val="20"/>
                        </w:rPr>
                      </w:pPr>
                    </w:p>
                    <w:p w14:paraId="36302AC8" w14:textId="77777777" w:rsidR="00FE602C" w:rsidRPr="00774F95" w:rsidRDefault="00FE602C" w:rsidP="00774F95">
                      <w:pPr>
                        <w:ind w:left="1304" w:hanging="1304"/>
                        <w:rPr>
                          <w:sz w:val="20"/>
                          <w:szCs w:val="20"/>
                        </w:rPr>
                      </w:pPr>
                    </w:p>
                    <w:p w14:paraId="70E61983" w14:textId="77777777" w:rsidR="00FE602C" w:rsidRPr="00774F95" w:rsidRDefault="00FE602C" w:rsidP="00774F95">
                      <w:pPr>
                        <w:ind w:left="1304" w:hanging="1304"/>
                        <w:rPr>
                          <w:sz w:val="20"/>
                          <w:szCs w:val="20"/>
                        </w:rPr>
                      </w:pPr>
                      <w:r w:rsidRPr="00774F95">
                        <w:rPr>
                          <w:b/>
                          <w:sz w:val="20"/>
                          <w:szCs w:val="20"/>
                        </w:rPr>
                        <w:t>Kontrol:</w:t>
                      </w:r>
                      <w:r w:rsidRPr="00774F95">
                        <w:rPr>
                          <w:sz w:val="20"/>
                          <w:szCs w:val="20"/>
                        </w:rPr>
                        <w:tab/>
                        <w:t>Taghældning min. 20 gr.</w:t>
                      </w:r>
                    </w:p>
                    <w:p w14:paraId="466DB525" w14:textId="77777777" w:rsidR="00FE602C" w:rsidRPr="00774F95" w:rsidRDefault="00FE602C" w:rsidP="00774F95">
                      <w:pPr>
                        <w:ind w:left="1304"/>
                        <w:rPr>
                          <w:sz w:val="20"/>
                          <w:szCs w:val="20"/>
                        </w:rPr>
                      </w:pPr>
                      <w:r w:rsidRPr="00774F95">
                        <w:rPr>
                          <w:sz w:val="20"/>
                          <w:szCs w:val="20"/>
                        </w:rPr>
                        <w:t>Afstand</w:t>
                      </w:r>
                      <w:r>
                        <w:rPr>
                          <w:sz w:val="20"/>
                          <w:szCs w:val="20"/>
                        </w:rPr>
                        <w:t>s</w:t>
                      </w:r>
                      <w:r w:rsidRPr="00774F95">
                        <w:rPr>
                          <w:sz w:val="20"/>
                          <w:szCs w:val="20"/>
                        </w:rPr>
                        <w:t xml:space="preserve">lister min. 25x45 mm. </w:t>
                      </w:r>
                      <w:proofErr w:type="spellStart"/>
                      <w:r w:rsidRPr="00774F95">
                        <w:rPr>
                          <w:sz w:val="20"/>
                          <w:szCs w:val="20"/>
                        </w:rPr>
                        <w:t>trykimpr</w:t>
                      </w:r>
                      <w:proofErr w:type="spellEnd"/>
                      <w:r w:rsidRPr="00774F95">
                        <w:rPr>
                          <w:sz w:val="20"/>
                          <w:szCs w:val="20"/>
                        </w:rPr>
                        <w:t>.</w:t>
                      </w:r>
                    </w:p>
                    <w:p w14:paraId="79CB1E56" w14:textId="54897CF2" w:rsidR="00FE602C" w:rsidRDefault="00FE602C" w:rsidP="00774F95">
                      <w:pPr>
                        <w:ind w:left="1304" w:hanging="1304"/>
                        <w:rPr>
                          <w:sz w:val="20"/>
                          <w:szCs w:val="20"/>
                        </w:rPr>
                      </w:pPr>
                      <w:r w:rsidRPr="00774F95">
                        <w:rPr>
                          <w:sz w:val="20"/>
                          <w:szCs w:val="20"/>
                        </w:rPr>
                        <w:tab/>
                        <w:t xml:space="preserve">Lægter, dimension, type og udført arbejde i henhold til gældende standarder, evt. iht. Håndbog ”Taglægter” TRÆ 65 </w:t>
                      </w:r>
                      <w:r>
                        <w:rPr>
                          <w:sz w:val="20"/>
                          <w:szCs w:val="20"/>
                        </w:rPr>
                        <w:t xml:space="preserve">, TRÆ-byggeblad TRÆ BB01 ”lægtning af tage” </w:t>
                      </w:r>
                      <w:r w:rsidRPr="00774F95">
                        <w:rPr>
                          <w:sz w:val="20"/>
                          <w:szCs w:val="20"/>
                        </w:rPr>
                        <w:t xml:space="preserve">samt gældende brancheaftale om taglægter 2011. Er der lægtet iht. udført prøveudlægning og iht. </w:t>
                      </w:r>
                      <w:r w:rsidR="003C4792">
                        <w:rPr>
                          <w:sz w:val="20"/>
                          <w:szCs w:val="20"/>
                        </w:rPr>
                        <w:t>RT-vejledning side 3</w:t>
                      </w:r>
                    </w:p>
                    <w:p w14:paraId="0057B78A" w14:textId="77777777" w:rsidR="00FE602C" w:rsidRPr="00774F95" w:rsidRDefault="00FE602C" w:rsidP="00774F95">
                      <w:pPr>
                        <w:ind w:left="1304" w:hanging="1304"/>
                        <w:rPr>
                          <w:sz w:val="20"/>
                          <w:szCs w:val="20"/>
                        </w:rPr>
                      </w:pPr>
                    </w:p>
                    <w:p w14:paraId="4028EAFF" w14:textId="77777777" w:rsidR="00FE602C" w:rsidRDefault="00FE602C" w:rsidP="00774F95">
                      <w:pPr>
                        <w:ind w:left="1304" w:hanging="1304"/>
                        <w:rPr>
                          <w:sz w:val="20"/>
                          <w:szCs w:val="20"/>
                        </w:rPr>
                      </w:pPr>
                      <w:r w:rsidRPr="00774F95">
                        <w:rPr>
                          <w:sz w:val="20"/>
                          <w:szCs w:val="20"/>
                        </w:rPr>
                        <w:tab/>
                        <w:t xml:space="preserve">Tagrumsventilation iht. </w:t>
                      </w:r>
                      <w:r>
                        <w:rPr>
                          <w:sz w:val="20"/>
                          <w:szCs w:val="20"/>
                        </w:rPr>
                        <w:t xml:space="preserve">Gældende </w:t>
                      </w:r>
                      <w:r w:rsidRPr="00774F95">
                        <w:rPr>
                          <w:sz w:val="20"/>
                          <w:szCs w:val="20"/>
                        </w:rPr>
                        <w:t>krav og normer, evt. iht. tegl 36, BYG-ERFA (27) 131105 samt andre relevante vejledninger såsom SBI 224.</w:t>
                      </w:r>
                    </w:p>
                    <w:p w14:paraId="7CCC0583" w14:textId="77777777" w:rsidR="00FE602C" w:rsidRPr="00774F95" w:rsidRDefault="00FE602C" w:rsidP="00774F95">
                      <w:pPr>
                        <w:ind w:left="1304" w:hanging="1304"/>
                        <w:rPr>
                          <w:sz w:val="20"/>
                          <w:szCs w:val="20"/>
                        </w:rPr>
                      </w:pPr>
                    </w:p>
                    <w:p w14:paraId="39FC68C1" w14:textId="77777777" w:rsidR="00FE602C" w:rsidRPr="00774F95" w:rsidRDefault="00FE602C" w:rsidP="00774F95">
                      <w:pPr>
                        <w:ind w:left="1304" w:hanging="1304"/>
                        <w:rPr>
                          <w:sz w:val="20"/>
                          <w:szCs w:val="20"/>
                        </w:rPr>
                      </w:pPr>
                      <w:r w:rsidRPr="00774F95">
                        <w:rPr>
                          <w:sz w:val="20"/>
                          <w:szCs w:val="20"/>
                        </w:rPr>
                        <w:tab/>
                        <w:t xml:space="preserve">Undertag, opfylder det valgte undertag en anvendelsesklasse, der tilfredsstiller det aktuelle kravniveau iht. </w:t>
                      </w:r>
                      <w:proofErr w:type="spellStart"/>
                      <w:r w:rsidRPr="00774F95">
                        <w:rPr>
                          <w:sz w:val="20"/>
                          <w:szCs w:val="20"/>
                        </w:rPr>
                        <w:t>DUKO´s</w:t>
                      </w:r>
                      <w:proofErr w:type="spellEnd"/>
                      <w:r w:rsidRPr="00774F95">
                        <w:rPr>
                          <w:sz w:val="20"/>
                          <w:szCs w:val="20"/>
                        </w:rPr>
                        <w:t xml:space="preserve"> klassifikation og iht. Tegl 36 side 16 &amp; 18.</w:t>
                      </w:r>
                    </w:p>
                    <w:p w14:paraId="234B78D3" w14:textId="77777777" w:rsidR="00FE602C" w:rsidRPr="00774F95" w:rsidRDefault="00FE602C" w:rsidP="00774F95">
                      <w:pPr>
                        <w:ind w:left="1304" w:hanging="1304"/>
                        <w:rPr>
                          <w:sz w:val="20"/>
                          <w:szCs w:val="20"/>
                        </w:rPr>
                      </w:pPr>
                      <w:r w:rsidRPr="00774F95">
                        <w:rPr>
                          <w:sz w:val="20"/>
                          <w:szCs w:val="20"/>
                        </w:rPr>
                        <w:tab/>
                        <w:t>Er taghældning eller udhæng tilpasse</w:t>
                      </w:r>
                      <w:r>
                        <w:rPr>
                          <w:sz w:val="20"/>
                          <w:szCs w:val="20"/>
                        </w:rPr>
                        <w:t>t så taget går op med hele sten</w:t>
                      </w:r>
                      <w:r w:rsidRPr="00774F95">
                        <w:rPr>
                          <w:sz w:val="20"/>
                          <w:szCs w:val="20"/>
                        </w:rPr>
                        <w:t>?</w:t>
                      </w:r>
                    </w:p>
                    <w:p w14:paraId="2166FFC9" w14:textId="77777777" w:rsidR="00FE602C" w:rsidRPr="00774F95" w:rsidRDefault="00FE602C" w:rsidP="00774F95">
                      <w:pPr>
                        <w:ind w:left="1304" w:hanging="1304"/>
                        <w:rPr>
                          <w:sz w:val="20"/>
                          <w:szCs w:val="20"/>
                        </w:rPr>
                      </w:pPr>
                      <w:r w:rsidRPr="00774F95">
                        <w:rPr>
                          <w:sz w:val="20"/>
                          <w:szCs w:val="20"/>
                        </w:rPr>
                        <w:tab/>
                        <w:t>Er der etableret korrekt ventilation af tagsten over hele tagfladen, min. 25 mm. imellem undertag og underside taglægte.</w:t>
                      </w:r>
                    </w:p>
                    <w:p w14:paraId="076F804A" w14:textId="77777777" w:rsidR="00FE602C" w:rsidRPr="00774F95" w:rsidRDefault="00FE602C" w:rsidP="00774F95">
                      <w:pPr>
                        <w:ind w:left="1304" w:hanging="1304"/>
                        <w:rPr>
                          <w:sz w:val="20"/>
                          <w:szCs w:val="20"/>
                        </w:rPr>
                      </w:pPr>
                      <w:r w:rsidRPr="00774F95">
                        <w:rPr>
                          <w:sz w:val="20"/>
                          <w:szCs w:val="20"/>
                        </w:rPr>
                        <w:tab/>
                      </w:r>
                    </w:p>
                    <w:p w14:paraId="5B99482F" w14:textId="77777777" w:rsidR="00FE602C" w:rsidRPr="00774F95" w:rsidRDefault="00FE602C" w:rsidP="00774F95">
                      <w:pPr>
                        <w:ind w:left="1304" w:hanging="1304"/>
                        <w:rPr>
                          <w:sz w:val="20"/>
                          <w:szCs w:val="20"/>
                        </w:rPr>
                      </w:pPr>
                    </w:p>
                    <w:p w14:paraId="227320D9" w14:textId="0E76D9B8" w:rsidR="00FE602C" w:rsidRDefault="00FE602C" w:rsidP="00774F95">
                      <w:pPr>
                        <w:ind w:left="1304" w:hanging="1304"/>
                        <w:rPr>
                          <w:sz w:val="20"/>
                          <w:szCs w:val="20"/>
                        </w:rPr>
                      </w:pPr>
                      <w:r w:rsidRPr="00774F95">
                        <w:rPr>
                          <w:b/>
                          <w:sz w:val="20"/>
                          <w:szCs w:val="20"/>
                        </w:rPr>
                        <w:t>Tagsten:</w:t>
                      </w:r>
                      <w:r w:rsidRPr="00774F95">
                        <w:rPr>
                          <w:sz w:val="20"/>
                          <w:szCs w:val="20"/>
                        </w:rPr>
                        <w:tab/>
                        <w:t>Tagsten</w:t>
                      </w:r>
                      <w:r>
                        <w:rPr>
                          <w:sz w:val="20"/>
                          <w:szCs w:val="20"/>
                        </w:rPr>
                        <w:t xml:space="preserve"> oplægges iht. prøveudlægning/</w:t>
                      </w:r>
                      <w:r w:rsidRPr="00774F95">
                        <w:rPr>
                          <w:sz w:val="20"/>
                          <w:szCs w:val="20"/>
                        </w:rPr>
                        <w:t xml:space="preserve">prøveoplægning, som skal være godkendt af Rådgiver. </w:t>
                      </w:r>
                    </w:p>
                    <w:p w14:paraId="35BFDC48" w14:textId="77777777" w:rsidR="00FE602C" w:rsidRPr="00774F95" w:rsidRDefault="00FE602C" w:rsidP="00774F95">
                      <w:pPr>
                        <w:ind w:left="1304" w:hanging="1304"/>
                        <w:rPr>
                          <w:sz w:val="20"/>
                          <w:szCs w:val="20"/>
                        </w:rPr>
                      </w:pPr>
                    </w:p>
                    <w:p w14:paraId="1C727985" w14:textId="1B502875" w:rsidR="00FE602C" w:rsidRDefault="00FE602C" w:rsidP="00774F95">
                      <w:pPr>
                        <w:ind w:left="1304" w:hanging="1304"/>
                        <w:rPr>
                          <w:sz w:val="20"/>
                          <w:szCs w:val="20"/>
                        </w:rPr>
                      </w:pPr>
                      <w:r w:rsidRPr="00774F95">
                        <w:rPr>
                          <w:sz w:val="20"/>
                          <w:szCs w:val="20"/>
                        </w:rPr>
                        <w:tab/>
                        <w:t>Tagsten</w:t>
                      </w:r>
                      <w:r>
                        <w:rPr>
                          <w:sz w:val="20"/>
                          <w:szCs w:val="20"/>
                        </w:rPr>
                        <w:t xml:space="preserve"> oplægges i henhold til Tegl 36</w:t>
                      </w:r>
                      <w:r w:rsidRPr="00774F95">
                        <w:rPr>
                          <w:sz w:val="20"/>
                          <w:szCs w:val="20"/>
                        </w:rPr>
                        <w:t xml:space="preserve">/Randers Tegls </w:t>
                      </w:r>
                      <w:proofErr w:type="spellStart"/>
                      <w:r w:rsidRPr="00774F95">
                        <w:rPr>
                          <w:sz w:val="20"/>
                          <w:szCs w:val="20"/>
                        </w:rPr>
                        <w:t>oplægningsvejl</w:t>
                      </w:r>
                      <w:proofErr w:type="spellEnd"/>
                      <w:r w:rsidRPr="00774F95">
                        <w:rPr>
                          <w:sz w:val="20"/>
                          <w:szCs w:val="20"/>
                        </w:rPr>
                        <w:t>. (herefter benævnt RT-vejledning).</w:t>
                      </w:r>
                    </w:p>
                    <w:p w14:paraId="6EACA21B" w14:textId="77777777" w:rsidR="00FE602C" w:rsidRPr="00774F95" w:rsidRDefault="00FE602C" w:rsidP="00774F95">
                      <w:pPr>
                        <w:ind w:left="1304" w:hanging="1304"/>
                        <w:rPr>
                          <w:sz w:val="20"/>
                          <w:szCs w:val="20"/>
                        </w:rPr>
                      </w:pPr>
                    </w:p>
                    <w:p w14:paraId="483E6671" w14:textId="77777777" w:rsidR="003876C2" w:rsidRDefault="00FE602C" w:rsidP="003876C2">
                      <w:pPr>
                        <w:ind w:left="1304" w:hanging="1304"/>
                        <w:rPr>
                          <w:sz w:val="20"/>
                          <w:szCs w:val="20"/>
                        </w:rPr>
                      </w:pPr>
                      <w:r>
                        <w:rPr>
                          <w:sz w:val="20"/>
                          <w:szCs w:val="20"/>
                        </w:rPr>
                        <w:tab/>
                      </w:r>
                      <w:proofErr w:type="spellStart"/>
                      <w:r w:rsidR="003876C2">
                        <w:rPr>
                          <w:sz w:val="20"/>
                          <w:szCs w:val="20"/>
                        </w:rPr>
                        <w:t>Falstagsten</w:t>
                      </w:r>
                      <w:proofErr w:type="spellEnd"/>
                      <w:r w:rsidR="003876C2">
                        <w:rPr>
                          <w:sz w:val="20"/>
                          <w:szCs w:val="20"/>
                        </w:rPr>
                        <w:t xml:space="preserve"> oplægges, så de falder tæt sammen i falsene / overlæggene.</w:t>
                      </w:r>
                    </w:p>
                    <w:p w14:paraId="6FD3C7E3" w14:textId="25FCC85B" w:rsidR="00FE602C" w:rsidRDefault="00FE602C" w:rsidP="00774F95">
                      <w:pPr>
                        <w:ind w:left="1304" w:hanging="1304"/>
                        <w:rPr>
                          <w:sz w:val="20"/>
                          <w:szCs w:val="20"/>
                        </w:rPr>
                      </w:pPr>
                    </w:p>
                    <w:p w14:paraId="2AA846D4" w14:textId="77777777" w:rsidR="00FE602C" w:rsidRPr="00774F95" w:rsidRDefault="00FE602C" w:rsidP="00774F95">
                      <w:pPr>
                        <w:ind w:left="1304" w:hanging="1304"/>
                        <w:rPr>
                          <w:sz w:val="20"/>
                          <w:szCs w:val="20"/>
                        </w:rPr>
                      </w:pPr>
                    </w:p>
                    <w:p w14:paraId="14B1F422" w14:textId="512C5611" w:rsidR="00FE602C" w:rsidRPr="00774F95" w:rsidRDefault="00FE602C" w:rsidP="00774F95">
                      <w:pPr>
                        <w:ind w:left="1304" w:hanging="1304"/>
                        <w:rPr>
                          <w:sz w:val="20"/>
                          <w:szCs w:val="20"/>
                        </w:rPr>
                      </w:pPr>
                      <w:r w:rsidRPr="00774F95">
                        <w:rPr>
                          <w:sz w:val="20"/>
                          <w:szCs w:val="20"/>
                        </w:rPr>
                        <w:tab/>
                        <w:t>Hver anden tagsten skal bindes og alle tagsten skal bindes ved gavle, tag</w:t>
                      </w:r>
                      <w:r>
                        <w:rPr>
                          <w:sz w:val="20"/>
                          <w:szCs w:val="20"/>
                        </w:rPr>
                        <w:t>-</w:t>
                      </w:r>
                      <w:r w:rsidRPr="00774F95">
                        <w:rPr>
                          <w:sz w:val="20"/>
                          <w:szCs w:val="20"/>
                        </w:rPr>
                        <w:t>fod, rygning, omkring gennembrydninger i taget mv. se Tegl 36</w:t>
                      </w:r>
                      <w:r>
                        <w:rPr>
                          <w:sz w:val="20"/>
                          <w:szCs w:val="20"/>
                        </w:rPr>
                        <w:t xml:space="preserve"> side 20 og RT-vejledning side </w:t>
                      </w:r>
                      <w:r w:rsidR="003C4792">
                        <w:rPr>
                          <w:sz w:val="20"/>
                          <w:szCs w:val="20"/>
                        </w:rPr>
                        <w:t>9</w:t>
                      </w:r>
                      <w:r w:rsidRPr="00774F95">
                        <w:rPr>
                          <w:sz w:val="20"/>
                          <w:szCs w:val="20"/>
                        </w:rPr>
                        <w:t xml:space="preserve">. </w:t>
                      </w:r>
                    </w:p>
                    <w:p w14:paraId="09EF69E9" w14:textId="77777777" w:rsidR="00FE602C" w:rsidRDefault="00FE602C" w:rsidP="00774F95">
                      <w:pPr>
                        <w:ind w:left="1304" w:hanging="1304"/>
                        <w:rPr>
                          <w:sz w:val="20"/>
                          <w:szCs w:val="20"/>
                        </w:rPr>
                      </w:pPr>
                      <w:r w:rsidRPr="00774F95">
                        <w:rPr>
                          <w:sz w:val="20"/>
                          <w:szCs w:val="20"/>
                        </w:rPr>
                        <w:tab/>
                        <w:t>H</w:t>
                      </w:r>
                      <w:r>
                        <w:rPr>
                          <w:sz w:val="20"/>
                          <w:szCs w:val="20"/>
                        </w:rPr>
                        <w:t xml:space="preserve">vis taget vurderes som værende </w:t>
                      </w:r>
                      <w:r w:rsidRPr="00774F95">
                        <w:rPr>
                          <w:sz w:val="20"/>
                          <w:szCs w:val="20"/>
                        </w:rPr>
                        <w:t>i ”udsat beliggenhed” skal samtlige tagsten bindes (Tegl 36 side 14&amp;20)</w:t>
                      </w:r>
                    </w:p>
                    <w:p w14:paraId="40BED3E8" w14:textId="77777777" w:rsidR="00FE602C" w:rsidRPr="00774F95" w:rsidRDefault="00FE602C" w:rsidP="00774F95">
                      <w:pPr>
                        <w:ind w:left="1304" w:hanging="1304"/>
                        <w:rPr>
                          <w:sz w:val="20"/>
                          <w:szCs w:val="20"/>
                        </w:rPr>
                      </w:pPr>
                    </w:p>
                    <w:p w14:paraId="73D430F6" w14:textId="1FDF1E24" w:rsidR="00FE602C" w:rsidRPr="00774F95" w:rsidRDefault="00FE602C" w:rsidP="00774F95">
                      <w:pPr>
                        <w:ind w:left="1304" w:hanging="1304"/>
                        <w:rPr>
                          <w:sz w:val="20"/>
                          <w:szCs w:val="20"/>
                        </w:rPr>
                      </w:pPr>
                      <w:r>
                        <w:rPr>
                          <w:sz w:val="20"/>
                          <w:szCs w:val="20"/>
                        </w:rPr>
                        <w:tab/>
                        <w:t xml:space="preserve">Der skal anvendes </w:t>
                      </w:r>
                      <w:proofErr w:type="spellStart"/>
                      <w:r>
                        <w:rPr>
                          <w:sz w:val="20"/>
                          <w:szCs w:val="20"/>
                        </w:rPr>
                        <w:t>sidefals</w:t>
                      </w:r>
                      <w:proofErr w:type="spellEnd"/>
                      <w:r w:rsidRPr="00774F95">
                        <w:rPr>
                          <w:sz w:val="20"/>
                          <w:szCs w:val="20"/>
                        </w:rPr>
                        <w:t xml:space="preserve"> bindere</w:t>
                      </w:r>
                      <w:r>
                        <w:rPr>
                          <w:sz w:val="20"/>
                          <w:szCs w:val="20"/>
                        </w:rPr>
                        <w:t xml:space="preserve"> </w:t>
                      </w:r>
                      <w:r w:rsidRPr="00774F95">
                        <w:rPr>
                          <w:sz w:val="20"/>
                          <w:szCs w:val="20"/>
                        </w:rPr>
                        <w:t xml:space="preserve"> fra Randers Tegl, Se RT-vejledning side </w:t>
                      </w:r>
                      <w:r w:rsidR="003C4792">
                        <w:rPr>
                          <w:sz w:val="20"/>
                          <w:szCs w:val="20"/>
                        </w:rPr>
                        <w:t>14</w:t>
                      </w:r>
                      <w:r w:rsidRPr="00774F95">
                        <w:rPr>
                          <w:sz w:val="20"/>
                          <w:szCs w:val="20"/>
                        </w:rPr>
                        <w:t xml:space="preserve"> </w:t>
                      </w:r>
                      <w:r>
                        <w:rPr>
                          <w:sz w:val="20"/>
                          <w:szCs w:val="20"/>
                        </w:rPr>
                        <w:t xml:space="preserve">for korrekt montage af </w:t>
                      </w:r>
                      <w:proofErr w:type="spellStart"/>
                      <w:r>
                        <w:rPr>
                          <w:sz w:val="20"/>
                          <w:szCs w:val="20"/>
                        </w:rPr>
                        <w:t>sidefalsbinder</w:t>
                      </w:r>
                      <w:proofErr w:type="spellEnd"/>
                      <w:r w:rsidRPr="00774F95">
                        <w:rPr>
                          <w:sz w:val="20"/>
                          <w:szCs w:val="20"/>
                        </w:rPr>
                        <w:t>.</w:t>
                      </w:r>
                    </w:p>
                    <w:p w14:paraId="2E674AB9" w14:textId="77777777" w:rsidR="00FE602C" w:rsidRPr="00774F95" w:rsidRDefault="00FE602C" w:rsidP="00774F95">
                      <w:pPr>
                        <w:pStyle w:val="p1"/>
                        <w:rPr>
                          <w:color w:val="000000" w:themeColor="text1"/>
                          <w:sz w:val="20"/>
                          <w:szCs w:val="20"/>
                        </w:rPr>
                      </w:pPr>
                    </w:p>
                  </w:txbxContent>
                </v:textbox>
              </v:shape>
            </w:pict>
          </mc:Fallback>
        </mc:AlternateContent>
      </w:r>
      <w:r w:rsidR="00774F95">
        <w:br w:type="page"/>
      </w:r>
    </w:p>
    <w:p w14:paraId="085CA477" w14:textId="2049EF32" w:rsidR="004C51D6" w:rsidRDefault="00B57C56" w:rsidP="00AE30A7">
      <w:r>
        <w:rPr>
          <w:noProof/>
          <w:lang w:eastAsia="da-DK"/>
        </w:rPr>
        <w:lastRenderedPageBreak/>
        <mc:AlternateContent>
          <mc:Choice Requires="wps">
            <w:drawing>
              <wp:anchor distT="0" distB="0" distL="114300" distR="114300" simplePos="0" relativeHeight="251677696" behindDoc="0" locked="0" layoutInCell="1" allowOverlap="1" wp14:anchorId="41858863" wp14:editId="1B724761">
                <wp:simplePos x="0" y="0"/>
                <wp:positionH relativeFrom="column">
                  <wp:posOffset>0</wp:posOffset>
                </wp:positionH>
                <wp:positionV relativeFrom="paragraph">
                  <wp:posOffset>-208280</wp:posOffset>
                </wp:positionV>
                <wp:extent cx="5638165" cy="9189085"/>
                <wp:effectExtent l="0" t="0" r="0" b="5715"/>
                <wp:wrapNone/>
                <wp:docPr id="26" name="Tekstfelt 1"/>
                <wp:cNvGraphicFramePr/>
                <a:graphic xmlns:a="http://schemas.openxmlformats.org/drawingml/2006/main">
                  <a:graphicData uri="http://schemas.microsoft.com/office/word/2010/wordprocessingShape">
                    <wps:wsp>
                      <wps:cNvSpPr txBox="1"/>
                      <wps:spPr>
                        <a:xfrm>
                          <a:off x="0" y="0"/>
                          <a:ext cx="5638165" cy="9189085"/>
                        </a:xfrm>
                        <a:prstGeom prst="rect">
                          <a:avLst/>
                        </a:prstGeom>
                        <a:noFill/>
                        <a:ln>
                          <a:noFill/>
                        </a:ln>
                        <a:effectLst/>
                      </wps:spPr>
                      <wps:txb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58863" id="_x0000_s1030" type="#_x0000_t202" style="position:absolute;margin-left:0;margin-top:-16.4pt;width:443.95pt;height:72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" filled="f" stroked="f">
                <v:textbox>
                  <w:txbxContent>
                    <w:p w14:paraId="6ABEF7E6" w14:textId="337B4A25" w:rsidR="00FE602C" w:rsidRDefault="00FE602C" w:rsidP="004C51D6">
                      <w:pPr>
                        <w:ind w:left="1304" w:hanging="1304"/>
                        <w:rPr>
                          <w:sz w:val="20"/>
                          <w:szCs w:val="20"/>
                        </w:rPr>
                      </w:pPr>
                      <w:proofErr w:type="spellStart"/>
                      <w:r w:rsidRPr="0092463E">
                        <w:rPr>
                          <w:b/>
                          <w:sz w:val="20"/>
                          <w:szCs w:val="20"/>
                        </w:rPr>
                        <w:t>Tagfod</w:t>
                      </w:r>
                      <w:proofErr w:type="spellEnd"/>
                      <w:r w:rsidRPr="0092463E">
                        <w:rPr>
                          <w:b/>
                          <w:sz w:val="20"/>
                          <w:szCs w:val="20"/>
                        </w:rPr>
                        <w:t>:</w:t>
                      </w:r>
                      <w:r w:rsidRPr="0092463E">
                        <w:rPr>
                          <w:sz w:val="20"/>
                          <w:szCs w:val="20"/>
                        </w:rPr>
                        <w:tab/>
                        <w:t>Tagfodsløsning udføres som beskr</w:t>
                      </w:r>
                      <w:r w:rsidR="00056421">
                        <w:rPr>
                          <w:sz w:val="20"/>
                          <w:szCs w:val="20"/>
                        </w:rPr>
                        <w:t xml:space="preserve">evet i RT-vejledning side </w:t>
                      </w:r>
                      <w:r w:rsidR="00507724">
                        <w:rPr>
                          <w:sz w:val="20"/>
                          <w:szCs w:val="20"/>
                        </w:rPr>
                        <w:t>6</w:t>
                      </w:r>
                      <w:r w:rsidR="00056421">
                        <w:rPr>
                          <w:sz w:val="20"/>
                          <w:szCs w:val="20"/>
                        </w:rPr>
                        <w:t xml:space="preserve">, </w:t>
                      </w:r>
                      <w:r w:rsidR="00507724">
                        <w:rPr>
                          <w:sz w:val="20"/>
                          <w:szCs w:val="20"/>
                        </w:rPr>
                        <w:t>7</w:t>
                      </w:r>
                      <w:r w:rsidR="00056421">
                        <w:rPr>
                          <w:sz w:val="20"/>
                          <w:szCs w:val="20"/>
                        </w:rPr>
                        <w:t xml:space="preserve"> &amp; 1</w:t>
                      </w:r>
                      <w:r w:rsidR="00507724">
                        <w:rPr>
                          <w:sz w:val="20"/>
                          <w:szCs w:val="20"/>
                        </w:rPr>
                        <w:t>7</w:t>
                      </w:r>
                      <w:r w:rsidRPr="0092463E">
                        <w:rPr>
                          <w:sz w:val="20"/>
                          <w:szCs w:val="20"/>
                        </w:rPr>
                        <w:t xml:space="preserve"> for Højslev tagfodselement, som sikre korrekt ventilation under undertag samt korrekt ventilation på min. 200 cm2 imellem undertag og tagsten. Hvis Højslev tagfodselement ikke anvendes henvises til tagfodsløsning i Tegl 36 (side 18 &amp; 25), samt vejledning fra aktuel undertagsproducent.  Det skal sikres at nederste tagsten ikke ”drypper” og at nederste tagsten rager 30-40 mm. ud i tagrende.</w:t>
                      </w:r>
                    </w:p>
                    <w:p w14:paraId="3B3921F9" w14:textId="77777777" w:rsidR="00FE602C" w:rsidRPr="0092463E" w:rsidRDefault="00FE602C" w:rsidP="004C51D6">
                      <w:pPr>
                        <w:ind w:left="1304" w:hanging="1304"/>
                        <w:rPr>
                          <w:sz w:val="20"/>
                          <w:szCs w:val="20"/>
                        </w:rPr>
                      </w:pPr>
                    </w:p>
                    <w:p w14:paraId="19D92B1F" w14:textId="77777777" w:rsidR="00FE602C" w:rsidRDefault="00FE602C" w:rsidP="004C51D6">
                      <w:pPr>
                        <w:ind w:left="1304" w:hanging="1304"/>
                        <w:rPr>
                          <w:sz w:val="20"/>
                          <w:szCs w:val="20"/>
                        </w:rPr>
                      </w:pPr>
                      <w:r w:rsidRPr="0092463E">
                        <w:rPr>
                          <w:sz w:val="20"/>
                          <w:szCs w:val="20"/>
                        </w:rPr>
                        <w:tab/>
                        <w:t>Hvis der ikke anvendes Højslev tagfodselement skal der monteres ventileret fuglegitter, dette for at sikre ventilations åbning på min. 200 cm2, for ventilation imellem undertag og tagsten. Det ventilerede fuglegitter skal monteres ovenpå undertag og fodblik, fastgøres til fodplade og der skal sikres en vandtæt montage. Se i øvrigt særskilt vejledning fra aktuel undertags producent.</w:t>
                      </w:r>
                    </w:p>
                    <w:p w14:paraId="3B57F9B0" w14:textId="77777777" w:rsidR="00FE602C" w:rsidRDefault="00FE602C" w:rsidP="004C51D6">
                      <w:pPr>
                        <w:ind w:left="1304" w:hanging="1304"/>
                        <w:rPr>
                          <w:sz w:val="20"/>
                          <w:szCs w:val="20"/>
                        </w:rPr>
                      </w:pPr>
                    </w:p>
                    <w:p w14:paraId="39129BF8" w14:textId="77777777" w:rsidR="00FE602C" w:rsidRPr="0092463E" w:rsidRDefault="00FE602C" w:rsidP="004C51D6">
                      <w:pPr>
                        <w:ind w:left="1304" w:hanging="1304"/>
                        <w:rPr>
                          <w:sz w:val="20"/>
                          <w:szCs w:val="20"/>
                        </w:rPr>
                      </w:pPr>
                    </w:p>
                    <w:p w14:paraId="19F65A6E" w14:textId="0864A7C4" w:rsidR="00FE602C" w:rsidRDefault="00FE602C" w:rsidP="004C51D6">
                      <w:pPr>
                        <w:ind w:left="1304" w:hanging="1304"/>
                        <w:rPr>
                          <w:sz w:val="20"/>
                          <w:szCs w:val="20"/>
                        </w:rPr>
                      </w:pPr>
                      <w:r w:rsidRPr="0092463E">
                        <w:rPr>
                          <w:b/>
                          <w:sz w:val="20"/>
                          <w:szCs w:val="20"/>
                        </w:rPr>
                        <w:t>Rygning/grat:</w:t>
                      </w:r>
                      <w:r w:rsidRPr="0092463E">
                        <w:rPr>
                          <w:sz w:val="20"/>
                          <w:szCs w:val="20"/>
                        </w:rPr>
                        <w:tab/>
                      </w:r>
                      <w:r>
                        <w:rPr>
                          <w:sz w:val="20"/>
                          <w:szCs w:val="20"/>
                        </w:rPr>
                        <w:t>Skal udføres som mørtelfri/</w:t>
                      </w:r>
                      <w:r w:rsidRPr="0092463E">
                        <w:rPr>
                          <w:sz w:val="20"/>
                          <w:szCs w:val="20"/>
                        </w:rPr>
                        <w:t>ventileret løsning med ventileret rygning</w:t>
                      </w:r>
                      <w:r>
                        <w:rPr>
                          <w:sz w:val="20"/>
                          <w:szCs w:val="20"/>
                        </w:rPr>
                        <w:t>sbånd.</w:t>
                      </w:r>
                    </w:p>
                    <w:p w14:paraId="1AF7DF91" w14:textId="77777777" w:rsidR="00FE602C" w:rsidRPr="0092463E" w:rsidRDefault="00FE602C" w:rsidP="004C51D6">
                      <w:pPr>
                        <w:ind w:left="1304" w:hanging="1304"/>
                        <w:rPr>
                          <w:sz w:val="20"/>
                          <w:szCs w:val="20"/>
                        </w:rPr>
                      </w:pPr>
                    </w:p>
                    <w:p w14:paraId="32487A98" w14:textId="77408735" w:rsidR="00FE602C" w:rsidRDefault="00FE602C" w:rsidP="004C51D6">
                      <w:pPr>
                        <w:ind w:left="1304"/>
                        <w:rPr>
                          <w:sz w:val="20"/>
                          <w:szCs w:val="20"/>
                        </w:rPr>
                      </w:pPr>
                      <w:r w:rsidRPr="0092463E">
                        <w:rPr>
                          <w:sz w:val="20"/>
                          <w:szCs w:val="20"/>
                        </w:rPr>
                        <w:t xml:space="preserve">For ventileret løsning se tegl 36 </w:t>
                      </w:r>
                      <w:r w:rsidR="00507724">
                        <w:rPr>
                          <w:sz w:val="20"/>
                          <w:szCs w:val="20"/>
                        </w:rPr>
                        <w:t>side 21 og RT-vejledning side 11-12 &amp; 13</w:t>
                      </w:r>
                      <w:r w:rsidRPr="0092463E">
                        <w:rPr>
                          <w:sz w:val="20"/>
                          <w:szCs w:val="20"/>
                        </w:rPr>
                        <w:t>, rygningslægte monteres med toplægteholder</w:t>
                      </w:r>
                      <w:r w:rsidR="00507724">
                        <w:rPr>
                          <w:sz w:val="20"/>
                          <w:szCs w:val="20"/>
                        </w:rPr>
                        <w:t xml:space="preserve"> (se RT-vejledning side 10</w:t>
                      </w:r>
                      <w:r>
                        <w:rPr>
                          <w:sz w:val="20"/>
                          <w:szCs w:val="20"/>
                        </w:rPr>
                        <w:t>)</w:t>
                      </w:r>
                      <w:r w:rsidRPr="0092463E">
                        <w:rPr>
                          <w:sz w:val="20"/>
                          <w:szCs w:val="20"/>
                        </w:rPr>
                        <w:t xml:space="preserve"> og højde justeres så rygningssten ligger ned til – men fri af – tagstenene i tagflad</w:t>
                      </w:r>
                      <w:r>
                        <w:rPr>
                          <w:sz w:val="20"/>
                          <w:szCs w:val="20"/>
                        </w:rPr>
                        <w:t>en. Der monteres rygningsbånd/</w:t>
                      </w:r>
                      <w:r w:rsidRPr="0092463E">
                        <w:rPr>
                          <w:sz w:val="20"/>
                          <w:szCs w:val="20"/>
                        </w:rPr>
                        <w:t>grat</w:t>
                      </w:r>
                      <w:r>
                        <w:rPr>
                          <w:sz w:val="20"/>
                          <w:szCs w:val="20"/>
                        </w:rPr>
                        <w:t>-</w:t>
                      </w:r>
                      <w:r w:rsidRPr="0092463E">
                        <w:rPr>
                          <w:sz w:val="20"/>
                          <w:szCs w:val="20"/>
                        </w:rPr>
                        <w:t xml:space="preserve">bånd med bredde 32 cm., og det skal sikres at montage sker på tørre og rene sten for optimal vedhæftning. Rygninger monteres på rygningslægte med rygningsbeslag og specialskruer iht. Tegl 36 </w:t>
                      </w:r>
                      <w:r w:rsidR="00056421">
                        <w:rPr>
                          <w:sz w:val="20"/>
                          <w:szCs w:val="20"/>
                        </w:rPr>
                        <w:t>side 21 og RT-vejledning side 1</w:t>
                      </w:r>
                      <w:r w:rsidR="00507724">
                        <w:rPr>
                          <w:sz w:val="20"/>
                          <w:szCs w:val="20"/>
                        </w:rPr>
                        <w:t>1</w:t>
                      </w:r>
                      <w:r>
                        <w:rPr>
                          <w:sz w:val="20"/>
                          <w:szCs w:val="20"/>
                        </w:rPr>
                        <w:t xml:space="preserve">, </w:t>
                      </w:r>
                      <w:r w:rsidR="00056421">
                        <w:rPr>
                          <w:sz w:val="20"/>
                          <w:szCs w:val="20"/>
                        </w:rPr>
                        <w:t>1</w:t>
                      </w:r>
                      <w:r w:rsidR="00507724">
                        <w:rPr>
                          <w:sz w:val="20"/>
                          <w:szCs w:val="20"/>
                        </w:rPr>
                        <w:t>2</w:t>
                      </w:r>
                      <w:r w:rsidR="00056421">
                        <w:rPr>
                          <w:sz w:val="20"/>
                          <w:szCs w:val="20"/>
                        </w:rPr>
                        <w:t xml:space="preserve"> &amp; 1</w:t>
                      </w:r>
                      <w:r w:rsidR="00507724">
                        <w:rPr>
                          <w:sz w:val="20"/>
                          <w:szCs w:val="20"/>
                        </w:rPr>
                        <w:t>3</w:t>
                      </w:r>
                      <w:r w:rsidRPr="0092463E">
                        <w:rPr>
                          <w:sz w:val="20"/>
                          <w:szCs w:val="20"/>
                        </w:rPr>
                        <w:t>, det tilst</w:t>
                      </w:r>
                      <w:r>
                        <w:rPr>
                          <w:sz w:val="20"/>
                          <w:szCs w:val="20"/>
                        </w:rPr>
                        <w:t>r</w:t>
                      </w:r>
                      <w:r w:rsidRPr="0092463E">
                        <w:rPr>
                          <w:sz w:val="20"/>
                          <w:szCs w:val="20"/>
                        </w:rPr>
                        <w:t>æbes at montere rygninger og rygningsbånd så overlæg vender væk fra den fremherskende vindretning.</w:t>
                      </w:r>
                    </w:p>
                    <w:p w14:paraId="2193E68C" w14:textId="77777777" w:rsidR="00FE602C" w:rsidRPr="0092463E" w:rsidRDefault="00FE602C" w:rsidP="004C51D6">
                      <w:pPr>
                        <w:ind w:left="1304"/>
                        <w:rPr>
                          <w:sz w:val="20"/>
                          <w:szCs w:val="20"/>
                        </w:rPr>
                      </w:pPr>
                    </w:p>
                    <w:p w14:paraId="42004DB8" w14:textId="2CFBC066" w:rsidR="00FE602C" w:rsidRDefault="00FE602C" w:rsidP="004C51D6">
                      <w:pPr>
                        <w:ind w:left="1304"/>
                        <w:rPr>
                          <w:sz w:val="20"/>
                          <w:szCs w:val="20"/>
                        </w:rPr>
                      </w:pPr>
                      <w:r w:rsidRPr="0092463E">
                        <w:rPr>
                          <w:sz w:val="20"/>
                          <w:szCs w:val="20"/>
                        </w:rPr>
                        <w:t>De</w:t>
                      </w:r>
                      <w:r>
                        <w:rPr>
                          <w:sz w:val="20"/>
                          <w:szCs w:val="20"/>
                        </w:rPr>
                        <w:t>r anvendes rygning start/slut</w:t>
                      </w:r>
                      <w:r w:rsidRPr="0092463E">
                        <w:rPr>
                          <w:sz w:val="20"/>
                          <w:szCs w:val="20"/>
                        </w:rPr>
                        <w:t>sten ved gavlafs</w:t>
                      </w:r>
                      <w:r w:rsidR="00507724">
                        <w:rPr>
                          <w:sz w:val="20"/>
                          <w:szCs w:val="20"/>
                        </w:rPr>
                        <w:t>lutning se RT-vejledning side 12</w:t>
                      </w:r>
                      <w:r w:rsidR="00056421">
                        <w:rPr>
                          <w:sz w:val="20"/>
                          <w:szCs w:val="20"/>
                        </w:rPr>
                        <w:t>-1</w:t>
                      </w:r>
                      <w:r w:rsidR="00507724">
                        <w:rPr>
                          <w:sz w:val="20"/>
                          <w:szCs w:val="20"/>
                        </w:rPr>
                        <w:t>3</w:t>
                      </w:r>
                      <w:r w:rsidRPr="0092463E">
                        <w:rPr>
                          <w:sz w:val="20"/>
                          <w:szCs w:val="20"/>
                        </w:rPr>
                        <w:t>, hvis det ikke går op med hele rygninger tildannes den sidste rygningssten (i den ende</w:t>
                      </w:r>
                      <w:r w:rsidR="00056421">
                        <w:rPr>
                          <w:sz w:val="20"/>
                          <w:szCs w:val="20"/>
                        </w:rPr>
                        <w:t xml:space="preserve"> uden vulst</w:t>
                      </w:r>
                      <w:r w:rsidRPr="0092463E">
                        <w:rPr>
                          <w:sz w:val="20"/>
                          <w:szCs w:val="20"/>
                        </w:rPr>
                        <w:t>) inden rygning slut.</w:t>
                      </w:r>
                    </w:p>
                    <w:p w14:paraId="20B262EA" w14:textId="77777777" w:rsidR="00FE602C" w:rsidRPr="0092463E" w:rsidRDefault="00FE602C" w:rsidP="004C51D6">
                      <w:pPr>
                        <w:ind w:left="1304"/>
                        <w:rPr>
                          <w:sz w:val="20"/>
                          <w:szCs w:val="20"/>
                        </w:rPr>
                      </w:pPr>
                    </w:p>
                    <w:p w14:paraId="76896107" w14:textId="714A41F0" w:rsidR="00FE602C" w:rsidRDefault="00FE602C" w:rsidP="004C51D6">
                      <w:pPr>
                        <w:ind w:left="1304"/>
                        <w:rPr>
                          <w:sz w:val="20"/>
                          <w:szCs w:val="20"/>
                        </w:rPr>
                      </w:pPr>
                      <w:r w:rsidRPr="0092463E">
                        <w:rPr>
                          <w:sz w:val="20"/>
                          <w:szCs w:val="20"/>
                        </w:rPr>
                        <w:t>Ved grater anvendes sta</w:t>
                      </w:r>
                      <w:r>
                        <w:rPr>
                          <w:sz w:val="20"/>
                          <w:szCs w:val="20"/>
                        </w:rPr>
                        <w:t>rt</w:t>
                      </w:r>
                      <w:r w:rsidR="00056421">
                        <w:rPr>
                          <w:sz w:val="20"/>
                          <w:szCs w:val="20"/>
                        </w:rPr>
                        <w:t xml:space="preserve"> rygningssten</w:t>
                      </w:r>
                      <w:r w:rsidRPr="0092463E">
                        <w:rPr>
                          <w:sz w:val="20"/>
                          <w:szCs w:val="20"/>
                        </w:rPr>
                        <w:t>, ved grat monteres rygning fra tag</w:t>
                      </w:r>
                      <w:r>
                        <w:rPr>
                          <w:sz w:val="20"/>
                          <w:szCs w:val="20"/>
                        </w:rPr>
                        <w:t>-</w:t>
                      </w:r>
                      <w:r w:rsidRPr="0092463E">
                        <w:rPr>
                          <w:sz w:val="20"/>
                          <w:szCs w:val="20"/>
                        </w:rPr>
                        <w:t>fod og op og den sidste rygning inden Y-rygning tildannes i længde hvis nø</w:t>
                      </w:r>
                      <w:r>
                        <w:rPr>
                          <w:sz w:val="20"/>
                          <w:szCs w:val="20"/>
                        </w:rPr>
                        <w:t>dvendigt</w:t>
                      </w:r>
                      <w:r w:rsidR="00E17E81">
                        <w:rPr>
                          <w:sz w:val="20"/>
                          <w:szCs w:val="20"/>
                        </w:rPr>
                        <w:t>, se RT-vejledning side 19-20</w:t>
                      </w:r>
                      <w:r>
                        <w:rPr>
                          <w:sz w:val="20"/>
                          <w:szCs w:val="20"/>
                        </w:rPr>
                        <w:t>.</w:t>
                      </w:r>
                    </w:p>
                    <w:p w14:paraId="0F5C4853" w14:textId="77777777" w:rsidR="00FE602C" w:rsidRPr="0092463E" w:rsidRDefault="00FE602C" w:rsidP="004C51D6">
                      <w:pPr>
                        <w:ind w:left="1304"/>
                        <w:rPr>
                          <w:sz w:val="20"/>
                          <w:szCs w:val="20"/>
                        </w:rPr>
                      </w:pPr>
                    </w:p>
                    <w:p w14:paraId="624F5884" w14:textId="09BA17D7" w:rsidR="00FE602C" w:rsidRDefault="00FE602C" w:rsidP="004C51D6">
                      <w:pPr>
                        <w:ind w:left="1304"/>
                        <w:rPr>
                          <w:sz w:val="20"/>
                          <w:szCs w:val="20"/>
                        </w:rPr>
                      </w:pPr>
                      <w:r w:rsidRPr="0092463E">
                        <w:rPr>
                          <w:sz w:val="20"/>
                          <w:szCs w:val="20"/>
                        </w:rPr>
                        <w:t>Der anvendes Y-rygning på valme, hvor grater mø</w:t>
                      </w:r>
                      <w:r>
                        <w:rPr>
                          <w:sz w:val="20"/>
                          <w:szCs w:val="20"/>
                        </w:rPr>
                        <w:t>des med rygning</w:t>
                      </w:r>
                      <w:r w:rsidR="00E17E81">
                        <w:rPr>
                          <w:sz w:val="20"/>
                          <w:szCs w:val="20"/>
                        </w:rPr>
                        <w:t>, se RT-vejledning side 19-20</w:t>
                      </w:r>
                      <w:r>
                        <w:rPr>
                          <w:sz w:val="20"/>
                          <w:szCs w:val="20"/>
                        </w:rPr>
                        <w:t xml:space="preserve">. </w:t>
                      </w:r>
                    </w:p>
                    <w:p w14:paraId="19039AEB" w14:textId="77777777" w:rsidR="00FE602C" w:rsidRPr="0092463E" w:rsidRDefault="00FE602C" w:rsidP="004C51D6">
                      <w:pPr>
                        <w:ind w:left="1304"/>
                        <w:rPr>
                          <w:sz w:val="20"/>
                          <w:szCs w:val="20"/>
                        </w:rPr>
                      </w:pPr>
                    </w:p>
                    <w:p w14:paraId="4DC8609F" w14:textId="77777777" w:rsidR="00FE602C" w:rsidRPr="0092463E" w:rsidRDefault="00FE602C" w:rsidP="004C51D6">
                      <w:pPr>
                        <w:ind w:left="1304"/>
                        <w:rPr>
                          <w:sz w:val="20"/>
                          <w:szCs w:val="20"/>
                        </w:rPr>
                      </w:pPr>
                    </w:p>
                    <w:p w14:paraId="31E9B115" w14:textId="768780E7" w:rsidR="00FE602C" w:rsidRPr="0092463E" w:rsidRDefault="00FE602C" w:rsidP="008A3B12">
                      <w:pPr>
                        <w:ind w:left="1304"/>
                        <w:rPr>
                          <w:color w:val="000000" w:themeColor="text1"/>
                          <w:sz w:val="20"/>
                          <w:szCs w:val="20"/>
                        </w:rPr>
                      </w:pPr>
                      <w:r w:rsidRPr="0092463E">
                        <w:rPr>
                          <w:sz w:val="20"/>
                          <w:szCs w:val="20"/>
                        </w:rPr>
                        <w:t xml:space="preserve">Hvis tagfladen ikke går op med hele tagsten, og den øverste tagsten tilskæres, skal samtlige tagsten </w:t>
                      </w:r>
                      <w:r w:rsidR="00056421">
                        <w:rPr>
                          <w:sz w:val="20"/>
                          <w:szCs w:val="20"/>
                        </w:rPr>
                        <w:t xml:space="preserve">i den øverste række </w:t>
                      </w:r>
                      <w:r w:rsidRPr="0092463E">
                        <w:rPr>
                          <w:sz w:val="20"/>
                          <w:szCs w:val="20"/>
                        </w:rPr>
                        <w:t xml:space="preserve">monteres med </w:t>
                      </w:r>
                      <w:r w:rsidR="00056421">
                        <w:rPr>
                          <w:sz w:val="20"/>
                          <w:szCs w:val="20"/>
                        </w:rPr>
                        <w:t xml:space="preserve">rustfri </w:t>
                      </w:r>
                      <w:r w:rsidR="00733CE4">
                        <w:rPr>
                          <w:sz w:val="20"/>
                          <w:szCs w:val="20"/>
                        </w:rPr>
                        <w:t>skrue inkl. neopren skive</w:t>
                      </w:r>
                      <w:r w:rsidRPr="0092463E">
                        <w:rPr>
                          <w:sz w:val="20"/>
                          <w:szCs w:val="20"/>
                        </w:rPr>
                        <w:t>.</w:t>
                      </w:r>
                    </w:p>
                    <w:p w14:paraId="6D3B42A6" w14:textId="77777777" w:rsidR="00FE602C" w:rsidRPr="00774F95" w:rsidRDefault="00FE602C" w:rsidP="004C51D6">
                      <w:pPr>
                        <w:pStyle w:val="p1"/>
                        <w:rPr>
                          <w:color w:val="000000" w:themeColor="text1"/>
                          <w:sz w:val="20"/>
                          <w:szCs w:val="20"/>
                        </w:rPr>
                      </w:pPr>
                    </w:p>
                  </w:txbxContent>
                </v:textbox>
              </v:shape>
            </w:pict>
          </mc:Fallback>
        </mc:AlternateContent>
      </w:r>
    </w:p>
    <w:p w14:paraId="651E2E16" w14:textId="77777777" w:rsidR="004C51D6" w:rsidRDefault="004C51D6">
      <w:r>
        <w:br w:type="page"/>
      </w:r>
    </w:p>
    <w:p w14:paraId="51DAFF6C" w14:textId="6EFFDC8C" w:rsidR="001F16F9" w:rsidRDefault="00FF52E9" w:rsidP="00AE30A7">
      <w:r>
        <w:rPr>
          <w:noProof/>
          <w:lang w:eastAsia="da-DK"/>
        </w:rPr>
        <w:lastRenderedPageBreak/>
        <mc:AlternateContent>
          <mc:Choice Requires="wps">
            <w:drawing>
              <wp:anchor distT="0" distB="0" distL="114300" distR="114300" simplePos="0" relativeHeight="251675648" behindDoc="0" locked="0" layoutInCell="1" allowOverlap="1" wp14:anchorId="690D616C" wp14:editId="557B3589">
                <wp:simplePos x="0" y="0"/>
                <wp:positionH relativeFrom="column">
                  <wp:posOffset>581</wp:posOffset>
                </wp:positionH>
                <wp:positionV relativeFrom="paragraph">
                  <wp:posOffset>-212231</wp:posOffset>
                </wp:positionV>
                <wp:extent cx="5638165" cy="10107435"/>
                <wp:effectExtent l="0" t="0" r="0" b="1905"/>
                <wp:wrapNone/>
                <wp:docPr id="25" name="Tekstfelt 1"/>
                <wp:cNvGraphicFramePr/>
                <a:graphic xmlns:a="http://schemas.openxmlformats.org/drawingml/2006/main">
                  <a:graphicData uri="http://schemas.microsoft.com/office/word/2010/wordprocessingShape">
                    <wps:wsp>
                      <wps:cNvSpPr txBox="1"/>
                      <wps:spPr>
                        <a:xfrm>
                          <a:off x="0" y="0"/>
                          <a:ext cx="5638165" cy="10107435"/>
                        </a:xfrm>
                        <a:prstGeom prst="rect">
                          <a:avLst/>
                        </a:prstGeom>
                        <a:noFill/>
                        <a:ln>
                          <a:noFill/>
                        </a:ln>
                        <a:effectLst/>
                      </wps:spPr>
                      <wps:txb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447764D8"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A33824">
                              <w:rPr>
                                <w:sz w:val="20"/>
                                <w:szCs w:val="20"/>
                              </w:rPr>
                              <w:t>falstagsten</w:t>
                            </w:r>
                            <w:proofErr w:type="spellEnd"/>
                            <w:r w:rsidR="00A33824">
                              <w:rPr>
                                <w:sz w:val="20"/>
                                <w:szCs w:val="20"/>
                              </w:rPr>
                              <w:t xml:space="preserve"> type </w:t>
                            </w:r>
                            <w:proofErr w:type="spellStart"/>
                            <w:r w:rsidR="00A33824">
                              <w:rPr>
                                <w:sz w:val="20"/>
                                <w:szCs w:val="20"/>
                              </w:rPr>
                              <w:t>TiefaSupra</w:t>
                            </w:r>
                            <w:proofErr w:type="spellEnd"/>
                            <w:r w:rsidR="00A33824">
                              <w:rPr>
                                <w:sz w:val="20"/>
                                <w:szCs w:val="20"/>
                              </w:rPr>
                              <w:t xml:space="preserve"> Variabel</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1"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2"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D616C" id="_x0000_s1031" type="#_x0000_t202" style="position:absolute;margin-left:.05pt;margin-top:-16.7pt;width:443.95pt;height:795.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" filled="f" stroked="f">
                <v:textbox>
                  <w:txbxContent>
                    <w:p w14:paraId="2AA09AB4" w14:textId="77777777" w:rsidR="00FE602C" w:rsidRPr="004C51D6" w:rsidRDefault="00FE602C" w:rsidP="004C51D6">
                      <w:pPr>
                        <w:ind w:left="1304"/>
                        <w:rPr>
                          <w:sz w:val="20"/>
                          <w:szCs w:val="20"/>
                        </w:rPr>
                      </w:pPr>
                    </w:p>
                    <w:p w14:paraId="4E490108" w14:textId="77777777" w:rsidR="00FE602C" w:rsidRPr="004C51D6" w:rsidRDefault="00FE602C" w:rsidP="004C51D6">
                      <w:pPr>
                        <w:pStyle w:val="p1"/>
                        <w:rPr>
                          <w:color w:val="000000" w:themeColor="text1"/>
                          <w:sz w:val="20"/>
                          <w:szCs w:val="20"/>
                        </w:rPr>
                      </w:pPr>
                    </w:p>
                    <w:p w14:paraId="61B9762E" w14:textId="77777777" w:rsidR="00FE602C" w:rsidRPr="004C51D6" w:rsidRDefault="00FE602C" w:rsidP="004C51D6">
                      <w:pPr>
                        <w:pStyle w:val="p1"/>
                        <w:rPr>
                          <w:color w:val="000000" w:themeColor="text1"/>
                          <w:sz w:val="20"/>
                          <w:szCs w:val="20"/>
                        </w:rPr>
                      </w:pPr>
                    </w:p>
                    <w:p w14:paraId="22F7C098" w14:textId="21311452" w:rsidR="00FE602C" w:rsidRPr="004C51D6" w:rsidRDefault="00FE602C" w:rsidP="004C51D6">
                      <w:pPr>
                        <w:ind w:left="1304" w:hanging="1304"/>
                        <w:rPr>
                          <w:sz w:val="20"/>
                          <w:szCs w:val="20"/>
                        </w:rPr>
                      </w:pPr>
                      <w:r w:rsidRPr="004C51D6">
                        <w:rPr>
                          <w:b/>
                          <w:sz w:val="20"/>
                          <w:szCs w:val="20"/>
                        </w:rPr>
                        <w:t>Skotrende:</w:t>
                      </w:r>
                      <w:r w:rsidRPr="004C51D6">
                        <w:rPr>
                          <w:sz w:val="20"/>
                          <w:szCs w:val="20"/>
                        </w:rPr>
                        <w:tab/>
                        <w:t>Skotrende udføres som beskrevet i Tegl</w:t>
                      </w:r>
                      <w:r>
                        <w:rPr>
                          <w:sz w:val="20"/>
                          <w:szCs w:val="20"/>
                        </w:rPr>
                        <w:t xml:space="preserve"> </w:t>
                      </w:r>
                      <w:r w:rsidRPr="004C51D6">
                        <w:rPr>
                          <w:sz w:val="20"/>
                          <w:szCs w:val="20"/>
                        </w:rPr>
                        <w:t xml:space="preserve">36 </w:t>
                      </w:r>
                      <w:r>
                        <w:rPr>
                          <w:sz w:val="20"/>
                          <w:szCs w:val="20"/>
                        </w:rPr>
                        <w:t>side 23 og RT-vejledning side 1</w:t>
                      </w:r>
                      <w:r w:rsidR="00E17E81">
                        <w:rPr>
                          <w:sz w:val="20"/>
                          <w:szCs w:val="20"/>
                        </w:rPr>
                        <w:t>7</w:t>
                      </w:r>
                      <w:r>
                        <w:rPr>
                          <w:sz w:val="20"/>
                          <w:szCs w:val="20"/>
                        </w:rPr>
                        <w:t xml:space="preserve"> &amp; 1</w:t>
                      </w:r>
                      <w:r w:rsidR="00E17E81">
                        <w:rPr>
                          <w:sz w:val="20"/>
                          <w:szCs w:val="20"/>
                        </w:rPr>
                        <w:t>8</w:t>
                      </w:r>
                      <w:r w:rsidRPr="004C51D6">
                        <w:rPr>
                          <w:sz w:val="20"/>
                          <w:szCs w:val="20"/>
                        </w:rPr>
                        <w:t>, planforsænket skotrende er den mest sikre og korrekte konstruktion af skotrende.</w:t>
                      </w:r>
                    </w:p>
                    <w:p w14:paraId="15A440B1" w14:textId="77777777" w:rsidR="00FE602C" w:rsidRDefault="00FE602C" w:rsidP="004C51D6">
                      <w:pPr>
                        <w:ind w:left="1304" w:hanging="1304"/>
                        <w:rPr>
                          <w:sz w:val="20"/>
                          <w:szCs w:val="20"/>
                        </w:rPr>
                      </w:pPr>
                      <w:r w:rsidRPr="004C51D6">
                        <w:rPr>
                          <w:sz w:val="20"/>
                          <w:szCs w:val="20"/>
                        </w:rPr>
                        <w:tab/>
                        <w:t xml:space="preserve">Det skal sikres at der er korrekt ventilation min. 200 cm2 pr. </w:t>
                      </w:r>
                      <w:proofErr w:type="spellStart"/>
                      <w:r w:rsidRPr="004C51D6">
                        <w:rPr>
                          <w:sz w:val="20"/>
                          <w:szCs w:val="20"/>
                        </w:rPr>
                        <w:t>lbm</w:t>
                      </w:r>
                      <w:proofErr w:type="spellEnd"/>
                      <w:r w:rsidRPr="004C51D6">
                        <w:rPr>
                          <w:sz w:val="20"/>
                          <w:szCs w:val="20"/>
                        </w:rPr>
                        <w:t>. imellem fodblik på skotrendelægte og den færdige skotrende.</w:t>
                      </w:r>
                    </w:p>
                    <w:p w14:paraId="595285FD" w14:textId="77777777" w:rsidR="00FE602C" w:rsidRPr="004C51D6" w:rsidRDefault="00FE602C" w:rsidP="004C51D6">
                      <w:pPr>
                        <w:ind w:left="1304" w:hanging="1304"/>
                        <w:rPr>
                          <w:sz w:val="20"/>
                          <w:szCs w:val="20"/>
                        </w:rPr>
                      </w:pPr>
                    </w:p>
                    <w:p w14:paraId="4DEB23E2" w14:textId="39CD5D6C" w:rsidR="00FE602C" w:rsidRPr="004C51D6" w:rsidRDefault="00FE602C" w:rsidP="004C51D6">
                      <w:pPr>
                        <w:ind w:left="1304" w:hanging="1304"/>
                        <w:rPr>
                          <w:sz w:val="20"/>
                          <w:szCs w:val="20"/>
                        </w:rPr>
                      </w:pPr>
                      <w:r w:rsidRPr="004C51D6">
                        <w:rPr>
                          <w:sz w:val="20"/>
                          <w:szCs w:val="20"/>
                        </w:rPr>
                        <w:tab/>
                      </w:r>
                    </w:p>
                    <w:p w14:paraId="50CC814C" w14:textId="77777777" w:rsidR="00FE602C" w:rsidRDefault="00FE602C" w:rsidP="004C51D6">
                      <w:pPr>
                        <w:ind w:left="1304" w:hanging="1304"/>
                        <w:rPr>
                          <w:sz w:val="20"/>
                          <w:szCs w:val="20"/>
                        </w:rPr>
                      </w:pPr>
                      <w:r w:rsidRPr="004C51D6">
                        <w:rPr>
                          <w:sz w:val="20"/>
                          <w:szCs w:val="20"/>
                        </w:rPr>
                        <w:tab/>
                        <w:t>Der skal sikres en skotrendens bredde er tilstrækkelig for afvanding, renholdelse samt evt. færdsel i forbindelse med inspektion.</w:t>
                      </w:r>
                    </w:p>
                    <w:p w14:paraId="50892589" w14:textId="77777777" w:rsidR="00FE602C" w:rsidRDefault="00FE602C" w:rsidP="004C51D6">
                      <w:pPr>
                        <w:ind w:left="1304" w:hanging="1304"/>
                        <w:rPr>
                          <w:sz w:val="20"/>
                          <w:szCs w:val="20"/>
                        </w:rPr>
                      </w:pPr>
                    </w:p>
                    <w:p w14:paraId="3871EC4F" w14:textId="77777777" w:rsidR="00FE602C" w:rsidRPr="004C51D6" w:rsidRDefault="00FE602C" w:rsidP="004C51D6">
                      <w:pPr>
                        <w:ind w:left="1304" w:hanging="1304"/>
                        <w:rPr>
                          <w:sz w:val="20"/>
                          <w:szCs w:val="20"/>
                        </w:rPr>
                      </w:pPr>
                    </w:p>
                    <w:p w14:paraId="2C33C2BC" w14:textId="603B5EC0" w:rsidR="00733CE4" w:rsidRPr="004C51D6" w:rsidRDefault="00FE602C" w:rsidP="00733CE4">
                      <w:pPr>
                        <w:ind w:left="1304" w:hanging="1304"/>
                        <w:rPr>
                          <w:sz w:val="20"/>
                          <w:szCs w:val="20"/>
                        </w:rPr>
                      </w:pPr>
                      <w:r w:rsidRPr="004C51D6">
                        <w:rPr>
                          <w:b/>
                          <w:sz w:val="20"/>
                          <w:szCs w:val="20"/>
                        </w:rPr>
                        <w:t>Gavle:</w:t>
                      </w:r>
                      <w:r w:rsidRPr="004C51D6">
                        <w:rPr>
                          <w:sz w:val="20"/>
                          <w:szCs w:val="20"/>
                        </w:rPr>
                        <w:tab/>
                      </w:r>
                      <w:r w:rsidR="00733CE4" w:rsidRPr="004C51D6">
                        <w:rPr>
                          <w:sz w:val="20"/>
                          <w:szCs w:val="20"/>
                        </w:rPr>
                        <w:t>Gavlafslutning kan udføres både med</w:t>
                      </w:r>
                      <w:r w:rsidR="00733CE4">
                        <w:rPr>
                          <w:sz w:val="20"/>
                          <w:szCs w:val="20"/>
                        </w:rPr>
                        <w:t xml:space="preserve"> og uden</w:t>
                      </w:r>
                      <w:r w:rsidR="00733CE4" w:rsidRPr="004C51D6">
                        <w:rPr>
                          <w:sz w:val="20"/>
                          <w:szCs w:val="20"/>
                        </w:rPr>
                        <w:t xml:space="preserve"> udhæng.</w:t>
                      </w:r>
                    </w:p>
                    <w:p w14:paraId="58C26C5B" w14:textId="77777777" w:rsidR="00733CE4" w:rsidRDefault="00733CE4" w:rsidP="00733CE4">
                      <w:pPr>
                        <w:ind w:left="1304"/>
                        <w:rPr>
                          <w:sz w:val="20"/>
                          <w:szCs w:val="20"/>
                        </w:rPr>
                      </w:pPr>
                      <w:r w:rsidRPr="004C51D6">
                        <w:rPr>
                          <w:sz w:val="20"/>
                          <w:szCs w:val="20"/>
                        </w:rPr>
                        <w:t>Løsning uden udhæng da kan der anvendes en</w:t>
                      </w:r>
                      <w:r>
                        <w:rPr>
                          <w:sz w:val="20"/>
                          <w:szCs w:val="20"/>
                        </w:rPr>
                        <w:t>ten vindskedesten eller normal tagsten</w:t>
                      </w:r>
                      <w:r w:rsidRPr="004C51D6">
                        <w:rPr>
                          <w:sz w:val="20"/>
                          <w:szCs w:val="20"/>
                        </w:rPr>
                        <w:t xml:space="preserve"> og dobbeltvingede. Ved anvendelse af vindskedesten da lægges den ikke i mørtel, men taglægter føres så langt med ud over gavl som muligt. Ved vindskedesten skal det sikres at gavl er ført så langt</w:t>
                      </w:r>
                      <w:r>
                        <w:rPr>
                          <w:sz w:val="20"/>
                          <w:szCs w:val="20"/>
                        </w:rPr>
                        <w:t xml:space="preserve"> op, at vindskedesten kan dække</w:t>
                      </w:r>
                      <w:r w:rsidRPr="004C51D6">
                        <w:rPr>
                          <w:sz w:val="20"/>
                          <w:szCs w:val="20"/>
                        </w:rPr>
                        <w:t>/lukke af ned til murværk. Ved vindskedesten skal der min. være 10 mm. luft imellem indvendig side af vinge og gavl</w:t>
                      </w:r>
                      <w:r>
                        <w:rPr>
                          <w:sz w:val="20"/>
                          <w:szCs w:val="20"/>
                        </w:rPr>
                        <w:t xml:space="preserve"> se</w:t>
                      </w:r>
                      <w:r w:rsidRPr="004C51D6">
                        <w:rPr>
                          <w:sz w:val="20"/>
                          <w:szCs w:val="20"/>
                        </w:rPr>
                        <w:t xml:space="preserve"> Tegl 36 side 12. Ved anvendelse af </w:t>
                      </w:r>
                      <w:r>
                        <w:rPr>
                          <w:sz w:val="20"/>
                          <w:szCs w:val="20"/>
                        </w:rPr>
                        <w:t>normal tagsten</w:t>
                      </w:r>
                      <w:r w:rsidRPr="004C51D6">
                        <w:rPr>
                          <w:sz w:val="20"/>
                          <w:szCs w:val="20"/>
                        </w:rPr>
                        <w:t xml:space="preserve"> </w:t>
                      </w:r>
                      <w:r>
                        <w:rPr>
                          <w:sz w:val="20"/>
                          <w:szCs w:val="20"/>
                        </w:rPr>
                        <w:t xml:space="preserve">som startsten </w:t>
                      </w:r>
                      <w:r w:rsidRPr="004C51D6">
                        <w:rPr>
                          <w:sz w:val="20"/>
                          <w:szCs w:val="20"/>
                        </w:rPr>
                        <w:t>og dobbelt</w:t>
                      </w:r>
                      <w:r>
                        <w:rPr>
                          <w:sz w:val="20"/>
                          <w:szCs w:val="20"/>
                        </w:rPr>
                        <w:t>-vinget tagsten som slutsten</w:t>
                      </w:r>
                      <w:r w:rsidRPr="004C51D6">
                        <w:rPr>
                          <w:sz w:val="20"/>
                          <w:szCs w:val="20"/>
                        </w:rPr>
                        <w:t>, da lægges de i mørtel som beskrevet i Tegl 36 side 26. Der skal sikres et fremspring på min. 30 mm. se Tegl 36 side 12.</w:t>
                      </w:r>
                    </w:p>
                    <w:p w14:paraId="35C3B288" w14:textId="77777777" w:rsidR="00733CE4" w:rsidRPr="004C51D6" w:rsidRDefault="00733CE4" w:rsidP="00733CE4">
                      <w:pPr>
                        <w:ind w:left="1304"/>
                        <w:rPr>
                          <w:sz w:val="20"/>
                          <w:szCs w:val="20"/>
                        </w:rPr>
                      </w:pPr>
                    </w:p>
                    <w:p w14:paraId="2FA4CC38" w14:textId="77777777" w:rsidR="00733CE4" w:rsidRDefault="00733CE4" w:rsidP="00733CE4">
                      <w:pPr>
                        <w:ind w:left="1304"/>
                        <w:rPr>
                          <w:color w:val="000000" w:themeColor="text1"/>
                          <w:sz w:val="20"/>
                          <w:szCs w:val="20"/>
                        </w:rPr>
                      </w:pPr>
                      <w:r w:rsidRPr="004C51D6">
                        <w:rPr>
                          <w:sz w:val="20"/>
                          <w:szCs w:val="20"/>
                        </w:rPr>
                        <w:t>For løsning med udhæng kan der også bå</w:t>
                      </w:r>
                      <w:r>
                        <w:rPr>
                          <w:sz w:val="20"/>
                          <w:szCs w:val="20"/>
                        </w:rPr>
                        <w:t>de anvendes vindskedesten eller normal tagsten</w:t>
                      </w:r>
                      <w:r w:rsidRPr="004C51D6">
                        <w:rPr>
                          <w:sz w:val="20"/>
                          <w:szCs w:val="20"/>
                        </w:rPr>
                        <w:t xml:space="preserve"> og dobbeltvingede. Ved anvendelse af vindskedesten skal </w:t>
                      </w:r>
                      <w:r>
                        <w:rPr>
                          <w:sz w:val="20"/>
                          <w:szCs w:val="20"/>
                        </w:rPr>
                        <w:t xml:space="preserve">det </w:t>
                      </w:r>
                      <w:r w:rsidRPr="004C51D6">
                        <w:rPr>
                          <w:sz w:val="20"/>
                          <w:szCs w:val="20"/>
                        </w:rPr>
                        <w:t>sikres at der er min. 10 mm. luft imellem indvendig side af vinge og udhæng se Tegl 36 sid</w:t>
                      </w:r>
                      <w:r>
                        <w:rPr>
                          <w:sz w:val="20"/>
                          <w:szCs w:val="20"/>
                        </w:rPr>
                        <w:t xml:space="preserve">e 12. Ved anvendelse af normal tagsten som startsten og </w:t>
                      </w:r>
                      <w:r w:rsidRPr="004C51D6">
                        <w:rPr>
                          <w:sz w:val="20"/>
                          <w:szCs w:val="20"/>
                        </w:rPr>
                        <w:t>dobbel</w:t>
                      </w:r>
                      <w:r>
                        <w:rPr>
                          <w:sz w:val="20"/>
                          <w:szCs w:val="20"/>
                        </w:rPr>
                        <w:t>t-vinget tagsten som slutsten etableres der hakkebræ</w:t>
                      </w:r>
                      <w:r w:rsidRPr="004C51D6">
                        <w:rPr>
                          <w:sz w:val="20"/>
                          <w:szCs w:val="20"/>
                        </w:rPr>
                        <w:t>t hvor tagsten er nedfældet i udhængsbræt. Også ved hakkebræt skal der sikres et fremspring på 30 mm. se Tegl 36 side 12.</w:t>
                      </w:r>
                      <w:r w:rsidRPr="004C51D6">
                        <w:rPr>
                          <w:color w:val="000000" w:themeColor="text1"/>
                          <w:sz w:val="20"/>
                          <w:szCs w:val="20"/>
                        </w:rPr>
                        <w:t xml:space="preserve"> </w:t>
                      </w:r>
                    </w:p>
                    <w:p w14:paraId="3807BD31" w14:textId="272AB378" w:rsidR="00FE602C" w:rsidRDefault="00FE602C" w:rsidP="00733CE4">
                      <w:pPr>
                        <w:ind w:left="1304" w:hanging="1304"/>
                        <w:rPr>
                          <w:color w:val="000000" w:themeColor="text1"/>
                          <w:sz w:val="20"/>
                          <w:szCs w:val="20"/>
                        </w:rPr>
                      </w:pPr>
                    </w:p>
                    <w:p w14:paraId="38B87FF6" w14:textId="1911CF58" w:rsidR="00FE602C" w:rsidRDefault="00FE602C" w:rsidP="0050316A">
                      <w:pPr>
                        <w:ind w:left="1304"/>
                        <w:rPr>
                          <w:color w:val="000000" w:themeColor="text1"/>
                          <w:sz w:val="20"/>
                          <w:szCs w:val="20"/>
                        </w:rPr>
                      </w:pPr>
                    </w:p>
                    <w:p w14:paraId="723BFEA2" w14:textId="22908506" w:rsidR="00FE602C" w:rsidRPr="001F16F9" w:rsidRDefault="00FE602C" w:rsidP="00AB3037">
                      <w:pPr>
                        <w:ind w:left="1304" w:hanging="1304"/>
                        <w:rPr>
                          <w:sz w:val="20"/>
                          <w:szCs w:val="20"/>
                        </w:rPr>
                      </w:pPr>
                      <w:r w:rsidRPr="001F16F9">
                        <w:rPr>
                          <w:b/>
                          <w:sz w:val="20"/>
                          <w:szCs w:val="20"/>
                        </w:rPr>
                        <w:t>Aftræk:</w:t>
                      </w:r>
                      <w:r w:rsidRPr="001F16F9">
                        <w:rPr>
                          <w:sz w:val="20"/>
                          <w:szCs w:val="20"/>
                        </w:rPr>
                        <w:tab/>
                      </w:r>
                      <w:r>
                        <w:rPr>
                          <w:sz w:val="20"/>
                          <w:szCs w:val="20"/>
                        </w:rPr>
                        <w:t>T</w:t>
                      </w:r>
                      <w:r w:rsidRPr="001F16F9">
                        <w:rPr>
                          <w:sz w:val="20"/>
                          <w:szCs w:val="20"/>
                        </w:rPr>
                        <w:t>aghætte</w:t>
                      </w:r>
                      <w:r>
                        <w:rPr>
                          <w:sz w:val="20"/>
                          <w:szCs w:val="20"/>
                        </w:rPr>
                        <w:t>r</w:t>
                      </w:r>
                      <w:r w:rsidRPr="001F16F9">
                        <w:rPr>
                          <w:sz w:val="20"/>
                          <w:szCs w:val="20"/>
                        </w:rPr>
                        <w:t xml:space="preserve"> </w:t>
                      </w:r>
                      <w:r>
                        <w:rPr>
                          <w:sz w:val="20"/>
                          <w:szCs w:val="20"/>
                        </w:rPr>
                        <w:t xml:space="preserve">leveres </w:t>
                      </w:r>
                      <w:r w:rsidRPr="001F16F9">
                        <w:rPr>
                          <w:sz w:val="20"/>
                          <w:szCs w:val="20"/>
                        </w:rPr>
                        <w:t>i plast med samme farve som tagsten, taghætte</w:t>
                      </w:r>
                      <w:r>
                        <w:rPr>
                          <w:sz w:val="20"/>
                          <w:szCs w:val="20"/>
                        </w:rPr>
                        <w:t>r</w:t>
                      </w:r>
                      <w:r w:rsidRPr="001F16F9">
                        <w:rPr>
                          <w:sz w:val="20"/>
                          <w:szCs w:val="20"/>
                        </w:rPr>
                        <w:t xml:space="preserve"> leveres i målene 15x15 cm. </w:t>
                      </w:r>
                      <w:r>
                        <w:rPr>
                          <w:sz w:val="20"/>
                          <w:szCs w:val="20"/>
                        </w:rPr>
                        <w:t xml:space="preserve">(ventilationsareal 200 cm2) </w:t>
                      </w:r>
                      <w:r w:rsidRPr="001F16F9">
                        <w:rPr>
                          <w:sz w:val="20"/>
                          <w:szCs w:val="20"/>
                        </w:rPr>
                        <w:t xml:space="preserve">universal så den passer til taghældninger imellem 25-45 gr. Isoleret rør leveres med rund overgang Ø160 og mulighed for </w:t>
                      </w:r>
                      <w:proofErr w:type="spellStart"/>
                      <w:r w:rsidRPr="001F16F9">
                        <w:rPr>
                          <w:sz w:val="20"/>
                          <w:szCs w:val="20"/>
                        </w:rPr>
                        <w:t>multiadaptor</w:t>
                      </w:r>
                      <w:proofErr w:type="spellEnd"/>
                      <w:r w:rsidRPr="001F16F9">
                        <w:rPr>
                          <w:sz w:val="20"/>
                          <w:szCs w:val="20"/>
                        </w:rPr>
                        <w:t xml:space="preserve"> til Ø-150-130-125-110-100 mm. </w:t>
                      </w:r>
                    </w:p>
                    <w:p w14:paraId="02A49107" w14:textId="77777777" w:rsidR="00FE602C" w:rsidRDefault="00FE602C" w:rsidP="00AB3037">
                      <w:pPr>
                        <w:ind w:left="1304" w:hanging="1304"/>
                        <w:rPr>
                          <w:sz w:val="20"/>
                          <w:szCs w:val="20"/>
                        </w:rPr>
                      </w:pPr>
                    </w:p>
                    <w:p w14:paraId="7E5C7CE6" w14:textId="77777777" w:rsidR="00FE602C" w:rsidRDefault="00FE602C" w:rsidP="00AB3037">
                      <w:pPr>
                        <w:ind w:left="1304" w:hanging="1304"/>
                        <w:rPr>
                          <w:sz w:val="20"/>
                          <w:szCs w:val="20"/>
                        </w:rPr>
                      </w:pPr>
                    </w:p>
                    <w:p w14:paraId="3D308F13" w14:textId="77777777" w:rsidR="00FE602C" w:rsidRPr="001F16F9" w:rsidRDefault="00FE602C" w:rsidP="00AB3037">
                      <w:pPr>
                        <w:ind w:left="1304" w:hanging="1304"/>
                        <w:rPr>
                          <w:sz w:val="20"/>
                          <w:szCs w:val="20"/>
                        </w:rPr>
                      </w:pPr>
                    </w:p>
                    <w:p w14:paraId="0AED9EB4" w14:textId="77777777" w:rsidR="00FE602C" w:rsidRPr="001F16F9" w:rsidRDefault="00FE602C" w:rsidP="00AB3037">
                      <w:pPr>
                        <w:ind w:left="1304" w:hanging="1304"/>
                        <w:rPr>
                          <w:sz w:val="20"/>
                          <w:szCs w:val="20"/>
                        </w:rPr>
                      </w:pPr>
                      <w:r w:rsidRPr="001F16F9">
                        <w:rPr>
                          <w:b/>
                          <w:sz w:val="20"/>
                          <w:szCs w:val="20"/>
                        </w:rPr>
                        <w:t>Dataliste:</w:t>
                      </w:r>
                      <w:r w:rsidRPr="001F16F9">
                        <w:rPr>
                          <w:sz w:val="20"/>
                          <w:szCs w:val="20"/>
                        </w:rPr>
                        <w:tab/>
                        <w:t>T</w:t>
                      </w:r>
                      <w:r>
                        <w:rPr>
                          <w:sz w:val="20"/>
                          <w:szCs w:val="20"/>
                        </w:rPr>
                        <w:t>egl 36, Oplægning af tegltage, n</w:t>
                      </w:r>
                      <w:r w:rsidRPr="001F16F9">
                        <w:rPr>
                          <w:sz w:val="20"/>
                          <w:szCs w:val="20"/>
                        </w:rPr>
                        <w:t>ovember 2005</w:t>
                      </w:r>
                    </w:p>
                    <w:p w14:paraId="58EE07DA" w14:textId="447764D8" w:rsidR="00FE602C" w:rsidRDefault="00FE602C" w:rsidP="00AB3037">
                      <w:pPr>
                        <w:ind w:left="1304" w:hanging="1304"/>
                        <w:rPr>
                          <w:sz w:val="20"/>
                          <w:szCs w:val="20"/>
                        </w:rPr>
                      </w:pPr>
                      <w:r w:rsidRPr="001F16F9">
                        <w:rPr>
                          <w:sz w:val="20"/>
                          <w:szCs w:val="20"/>
                        </w:rPr>
                        <w:tab/>
                        <w:t xml:space="preserve">Randers Tegl oplægningsvejledning for </w:t>
                      </w:r>
                      <w:proofErr w:type="spellStart"/>
                      <w:r w:rsidR="00A33824">
                        <w:rPr>
                          <w:sz w:val="20"/>
                          <w:szCs w:val="20"/>
                        </w:rPr>
                        <w:t>falstagsten</w:t>
                      </w:r>
                      <w:proofErr w:type="spellEnd"/>
                      <w:r w:rsidR="00A33824">
                        <w:rPr>
                          <w:sz w:val="20"/>
                          <w:szCs w:val="20"/>
                        </w:rPr>
                        <w:t xml:space="preserve"> type </w:t>
                      </w:r>
                      <w:proofErr w:type="spellStart"/>
                      <w:r w:rsidR="00A33824">
                        <w:rPr>
                          <w:sz w:val="20"/>
                          <w:szCs w:val="20"/>
                        </w:rPr>
                        <w:t>TiefaSupra</w:t>
                      </w:r>
                      <w:proofErr w:type="spellEnd"/>
                      <w:r w:rsidR="00A33824">
                        <w:rPr>
                          <w:sz w:val="20"/>
                          <w:szCs w:val="20"/>
                        </w:rPr>
                        <w:t xml:space="preserve"> Variabel</w:t>
                      </w:r>
                    </w:p>
                    <w:p w14:paraId="3EB01355" w14:textId="69137B83" w:rsidR="00FE602C" w:rsidRPr="001F16F9" w:rsidRDefault="00FE602C" w:rsidP="00AB3037">
                      <w:pPr>
                        <w:ind w:left="1304" w:hanging="1304"/>
                        <w:rPr>
                          <w:sz w:val="20"/>
                          <w:szCs w:val="20"/>
                        </w:rPr>
                      </w:pPr>
                      <w:r>
                        <w:rPr>
                          <w:sz w:val="20"/>
                          <w:szCs w:val="20"/>
                        </w:rPr>
                        <w:tab/>
                        <w:t>TRÆ-byggeblad TRÆ BB01 ”lægtning af tage”</w:t>
                      </w:r>
                    </w:p>
                    <w:p w14:paraId="03E27541" w14:textId="77777777" w:rsidR="00FE602C" w:rsidRPr="001F16F9" w:rsidRDefault="00FE602C" w:rsidP="00AB3037">
                      <w:pPr>
                        <w:ind w:left="1304" w:hanging="1304"/>
                        <w:rPr>
                          <w:sz w:val="20"/>
                          <w:szCs w:val="20"/>
                        </w:rPr>
                      </w:pPr>
                      <w:r>
                        <w:rPr>
                          <w:sz w:val="20"/>
                          <w:szCs w:val="20"/>
                        </w:rPr>
                        <w:tab/>
                        <w:t>TRÆ 65, Taglægter o</w:t>
                      </w:r>
                      <w:r w:rsidRPr="001F16F9">
                        <w:rPr>
                          <w:sz w:val="20"/>
                          <w:szCs w:val="20"/>
                        </w:rPr>
                        <w:t>ktober 2011 + Brancheaftale om taglægter 2011</w:t>
                      </w:r>
                    </w:p>
                    <w:p w14:paraId="21B8FC22" w14:textId="77777777" w:rsidR="00FE602C" w:rsidRPr="001F16F9" w:rsidRDefault="00FE602C" w:rsidP="00AB3037">
                      <w:pPr>
                        <w:ind w:left="1304" w:hanging="1304"/>
                        <w:rPr>
                          <w:sz w:val="20"/>
                          <w:szCs w:val="20"/>
                        </w:rPr>
                      </w:pPr>
                      <w:r w:rsidRPr="001F16F9">
                        <w:rPr>
                          <w:sz w:val="20"/>
                          <w:szCs w:val="20"/>
                        </w:rPr>
                        <w:tab/>
                        <w:t xml:space="preserve">BYG-ERFA (27) 131105 Tagkonstruktioner med stor hældning, ventilation af </w:t>
                      </w:r>
                      <w:proofErr w:type="spellStart"/>
                      <w:r w:rsidRPr="001F16F9">
                        <w:rPr>
                          <w:sz w:val="20"/>
                          <w:szCs w:val="20"/>
                        </w:rPr>
                        <w:t>tagrum</w:t>
                      </w:r>
                      <w:proofErr w:type="spellEnd"/>
                    </w:p>
                    <w:p w14:paraId="50AD5CB2" w14:textId="77777777" w:rsidR="00FE602C" w:rsidRPr="001F16F9" w:rsidRDefault="00FE602C" w:rsidP="00AB3037">
                      <w:pPr>
                        <w:ind w:left="1304" w:hanging="1304"/>
                        <w:rPr>
                          <w:sz w:val="20"/>
                          <w:szCs w:val="20"/>
                        </w:rPr>
                      </w:pPr>
                      <w:r w:rsidRPr="001F16F9">
                        <w:rPr>
                          <w:sz w:val="20"/>
                          <w:szCs w:val="20"/>
                        </w:rPr>
                        <w:tab/>
                        <w:t xml:space="preserve">SBI 224 Fugt i bygninger </w:t>
                      </w:r>
                      <w:hyperlink r:id="rId13" w:history="1">
                        <w:r w:rsidRPr="00FF52E9">
                          <w:rPr>
                            <w:rStyle w:val="Hyperlink"/>
                            <w:b/>
                            <w:color w:val="auto"/>
                            <w:sz w:val="20"/>
                            <w:szCs w:val="20"/>
                            <w:u w:val="none"/>
                          </w:rPr>
                          <w:t>www.sbi.dk</w:t>
                        </w:r>
                      </w:hyperlink>
                    </w:p>
                    <w:p w14:paraId="25CA0949" w14:textId="77777777" w:rsidR="00FE602C" w:rsidRPr="001F16F9" w:rsidRDefault="00FE602C" w:rsidP="00AB3037">
                      <w:pPr>
                        <w:ind w:left="1304" w:hanging="1304"/>
                        <w:rPr>
                          <w:sz w:val="20"/>
                          <w:szCs w:val="20"/>
                        </w:rPr>
                      </w:pPr>
                      <w:r w:rsidRPr="001F16F9">
                        <w:rPr>
                          <w:sz w:val="20"/>
                          <w:szCs w:val="20"/>
                        </w:rPr>
                        <w:tab/>
                        <w:t xml:space="preserve">DUKO, klassifikation af </w:t>
                      </w:r>
                      <w:proofErr w:type="spellStart"/>
                      <w:r w:rsidRPr="001F16F9">
                        <w:rPr>
                          <w:sz w:val="20"/>
                          <w:szCs w:val="20"/>
                        </w:rPr>
                        <w:t>undertage</w:t>
                      </w:r>
                      <w:proofErr w:type="spellEnd"/>
                      <w:r w:rsidRPr="001F16F9">
                        <w:rPr>
                          <w:sz w:val="20"/>
                          <w:szCs w:val="20"/>
                        </w:rPr>
                        <w:t xml:space="preserve"> </w:t>
                      </w:r>
                      <w:hyperlink r:id="rId14" w:history="1">
                        <w:r w:rsidRPr="00FF52E9">
                          <w:rPr>
                            <w:rStyle w:val="Hyperlink"/>
                            <w:b/>
                            <w:color w:val="auto"/>
                            <w:sz w:val="20"/>
                            <w:szCs w:val="20"/>
                            <w:u w:val="none"/>
                          </w:rPr>
                          <w:t>www.duko.dk</w:t>
                        </w:r>
                      </w:hyperlink>
                    </w:p>
                    <w:p w14:paraId="52D2E938" w14:textId="77777777" w:rsidR="00FE602C" w:rsidRPr="001F16F9" w:rsidRDefault="00FE602C" w:rsidP="00AB3037">
                      <w:pPr>
                        <w:ind w:left="1304" w:hanging="1304"/>
                        <w:rPr>
                          <w:sz w:val="20"/>
                          <w:szCs w:val="20"/>
                        </w:rPr>
                      </w:pPr>
                      <w:r w:rsidRPr="001F16F9">
                        <w:rPr>
                          <w:sz w:val="20"/>
                          <w:szCs w:val="20"/>
                        </w:rPr>
                        <w:tab/>
                        <w:t>EN-1304, Europæisk standard for tegltagsten</w:t>
                      </w:r>
                    </w:p>
                    <w:p w14:paraId="0049EFED" w14:textId="77777777" w:rsidR="00FE602C" w:rsidRDefault="00FE602C" w:rsidP="00AB3037">
                      <w:pPr>
                        <w:ind w:left="1304" w:hanging="1304"/>
                        <w:rPr>
                          <w:sz w:val="20"/>
                          <w:szCs w:val="20"/>
                        </w:rPr>
                      </w:pPr>
                    </w:p>
                    <w:p w14:paraId="2F85FDC3" w14:textId="77777777" w:rsidR="00FE602C" w:rsidRDefault="00FE602C" w:rsidP="00AB3037">
                      <w:pPr>
                        <w:ind w:left="1304" w:hanging="1304"/>
                        <w:rPr>
                          <w:sz w:val="20"/>
                          <w:szCs w:val="20"/>
                        </w:rPr>
                      </w:pPr>
                    </w:p>
                    <w:p w14:paraId="4264F131" w14:textId="77777777" w:rsidR="00FE602C" w:rsidRPr="001F16F9" w:rsidRDefault="00FE602C" w:rsidP="00AB3037">
                      <w:pPr>
                        <w:ind w:left="1304" w:hanging="1304"/>
                        <w:rPr>
                          <w:sz w:val="20"/>
                          <w:szCs w:val="20"/>
                        </w:rPr>
                      </w:pPr>
                    </w:p>
                    <w:p w14:paraId="1BF1C211" w14:textId="1CA5AD0A" w:rsidR="00FE602C" w:rsidRPr="004C51D6" w:rsidRDefault="00FE602C" w:rsidP="00AB3037">
                      <w:pPr>
                        <w:rPr>
                          <w:color w:val="000000" w:themeColor="text1"/>
                          <w:sz w:val="20"/>
                          <w:szCs w:val="20"/>
                        </w:rPr>
                      </w:pPr>
                      <w:r w:rsidRPr="0051213C">
                        <w:rPr>
                          <w:b/>
                          <w:sz w:val="20"/>
                          <w:szCs w:val="20"/>
                        </w:rPr>
                        <w:t>Ansvar:</w:t>
                      </w:r>
                      <w:r w:rsidRPr="001F16F9">
                        <w:rPr>
                          <w:sz w:val="20"/>
                          <w:szCs w:val="20"/>
                        </w:rPr>
                        <w:tab/>
                        <w:t xml:space="preserve">Randers Tegl påtager sig ikke ansvar for at nærværende vejledning er 100% </w:t>
                      </w:r>
                      <w:r>
                        <w:rPr>
                          <w:sz w:val="20"/>
                          <w:szCs w:val="20"/>
                        </w:rPr>
                        <w:br/>
                      </w:r>
                      <w:r>
                        <w:rPr>
                          <w:sz w:val="20"/>
                          <w:szCs w:val="20"/>
                        </w:rPr>
                        <w:tab/>
                      </w:r>
                      <w:r w:rsidRPr="001F16F9">
                        <w:rPr>
                          <w:sz w:val="20"/>
                          <w:szCs w:val="20"/>
                        </w:rPr>
                        <w:t xml:space="preserve">fyldestgørende og dækkende, og anvendelse af vejledningen er på eget ansvar.     </w:t>
                      </w:r>
                    </w:p>
                  </w:txbxContent>
                </v:textbox>
              </v:shape>
            </w:pict>
          </mc:Fallback>
        </mc:AlternateContent>
      </w:r>
    </w:p>
    <w:p w14:paraId="400D04F8" w14:textId="076087DE" w:rsidR="001F16F9" w:rsidRDefault="001F16F9"/>
    <w:sectPr w:rsidR="001F16F9" w:rsidSect="003A2935">
      <w:headerReference w:type="default" r:id="rId15"/>
      <w:pgSz w:w="11900" w:h="16840"/>
      <w:pgMar w:top="1701"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BE8F26" w14:textId="77777777" w:rsidR="00AB7E0D" w:rsidRDefault="00AB7E0D" w:rsidP="00E717C0">
      <w:r>
        <w:separator/>
      </w:r>
    </w:p>
  </w:endnote>
  <w:endnote w:type="continuationSeparator" w:id="0">
    <w:p w14:paraId="1ADAAFEF" w14:textId="77777777" w:rsidR="00AB7E0D" w:rsidRDefault="00AB7E0D" w:rsidP="00E71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4E1079" w14:textId="77777777" w:rsidR="00AB7E0D" w:rsidRDefault="00AB7E0D" w:rsidP="00E717C0">
      <w:r>
        <w:separator/>
      </w:r>
    </w:p>
  </w:footnote>
  <w:footnote w:type="continuationSeparator" w:id="0">
    <w:p w14:paraId="2C2470AE" w14:textId="77777777" w:rsidR="00AB7E0D" w:rsidRDefault="00AB7E0D" w:rsidP="00E71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2E951" w14:textId="77777777" w:rsidR="00FE602C" w:rsidRDefault="00244786">
    <w:pPr>
      <w:pStyle w:val="Sidehoved"/>
    </w:pPr>
    <w:r>
      <w:rPr>
        <w:noProof/>
        <w:lang w:eastAsia="da-DK"/>
      </w:rPr>
      <w:pict w14:anchorId="1ADDA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595.5pt;height:842pt;z-index:-251657216;mso-position-horizontal:center;mso-position-horizontal-relative:margin;mso-position-vertical:center;mso-position-vertical-relative:margin" o:allowincell="f">
          <v:imagedata r:id="rId1" o:title="30år_eksempel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76328" w14:textId="625DD283" w:rsidR="00FE602C" w:rsidRPr="0044035A" w:rsidRDefault="00FE602C" w:rsidP="0044035A">
    <w:pPr>
      <w:pStyle w:val="Sidehoved"/>
    </w:pPr>
    <w:r>
      <w:rPr>
        <w:noProof/>
        <w:lang w:eastAsia="da-DK"/>
      </w:rPr>
      <w:drawing>
        <wp:anchor distT="0" distB="0" distL="114300" distR="114300" simplePos="0" relativeHeight="251661312" behindDoc="1" locked="0" layoutInCell="1" allowOverlap="1" wp14:anchorId="1CD44C9F" wp14:editId="73C2258D">
          <wp:simplePos x="0" y="0"/>
          <wp:positionH relativeFrom="column">
            <wp:posOffset>-783590</wp:posOffset>
          </wp:positionH>
          <wp:positionV relativeFrom="paragraph">
            <wp:posOffset>0</wp:posOffset>
          </wp:positionV>
          <wp:extent cx="7924670" cy="11205055"/>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versigtskort/Korrektur/forside-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924670" cy="1120505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39E79" w14:textId="77777777" w:rsidR="00FE602C" w:rsidRDefault="00244786">
    <w:pPr>
      <w:pStyle w:val="Sidehoved"/>
    </w:pPr>
    <w:r>
      <w:rPr>
        <w:noProof/>
        <w:lang w:eastAsia="da-DK"/>
      </w:rPr>
      <w:pict w14:anchorId="52430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3" type="#_x0000_t75" style="position:absolute;margin-left:0;margin-top:0;width:595.5pt;height:842pt;z-index:-251656192;mso-position-horizontal:center;mso-position-horizontal-relative:margin;mso-position-vertical:center;mso-position-vertical-relative:margin" o:allowincell="f">
          <v:imagedata r:id="rId1" o:title="30år_eksempel3"/>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214B7" w14:textId="4C90B661" w:rsidR="00FE602C" w:rsidRDefault="00FE602C">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0061F"/>
    <w:multiLevelType w:val="hybridMultilevel"/>
    <w:tmpl w:val="18B2AB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1304"/>
  <w:hyphenationZone w:val="425"/>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0A7"/>
    <w:rsid w:val="00031CCE"/>
    <w:rsid w:val="000450C6"/>
    <w:rsid w:val="00056421"/>
    <w:rsid w:val="000748E6"/>
    <w:rsid w:val="000A0009"/>
    <w:rsid w:val="000A1634"/>
    <w:rsid w:val="000C7BFF"/>
    <w:rsid w:val="000E20D0"/>
    <w:rsid w:val="000F74EA"/>
    <w:rsid w:val="001054AE"/>
    <w:rsid w:val="00136065"/>
    <w:rsid w:val="001571FD"/>
    <w:rsid w:val="00164864"/>
    <w:rsid w:val="00172383"/>
    <w:rsid w:val="00196AA4"/>
    <w:rsid w:val="001A35DC"/>
    <w:rsid w:val="001A7925"/>
    <w:rsid w:val="001B01D0"/>
    <w:rsid w:val="001F16F9"/>
    <w:rsid w:val="00244786"/>
    <w:rsid w:val="0026019C"/>
    <w:rsid w:val="0027559F"/>
    <w:rsid w:val="002C7EDB"/>
    <w:rsid w:val="002D59D0"/>
    <w:rsid w:val="00304309"/>
    <w:rsid w:val="003225C8"/>
    <w:rsid w:val="003876C2"/>
    <w:rsid w:val="003A2935"/>
    <w:rsid w:val="003A724D"/>
    <w:rsid w:val="003C4792"/>
    <w:rsid w:val="003D07D1"/>
    <w:rsid w:val="003D575C"/>
    <w:rsid w:val="004010B3"/>
    <w:rsid w:val="0044035A"/>
    <w:rsid w:val="00466A3C"/>
    <w:rsid w:val="0049145F"/>
    <w:rsid w:val="004A5964"/>
    <w:rsid w:val="004C51D6"/>
    <w:rsid w:val="004D366C"/>
    <w:rsid w:val="004F542D"/>
    <w:rsid w:val="0050316A"/>
    <w:rsid w:val="00507724"/>
    <w:rsid w:val="0051213C"/>
    <w:rsid w:val="005309E2"/>
    <w:rsid w:val="00550B14"/>
    <w:rsid w:val="00556392"/>
    <w:rsid w:val="00567366"/>
    <w:rsid w:val="00595966"/>
    <w:rsid w:val="006331EB"/>
    <w:rsid w:val="00677189"/>
    <w:rsid w:val="00696DF1"/>
    <w:rsid w:val="006B144A"/>
    <w:rsid w:val="006B20D6"/>
    <w:rsid w:val="006F21F5"/>
    <w:rsid w:val="00733CE4"/>
    <w:rsid w:val="0077322E"/>
    <w:rsid w:val="00774F95"/>
    <w:rsid w:val="007A18BD"/>
    <w:rsid w:val="007F591F"/>
    <w:rsid w:val="0080290E"/>
    <w:rsid w:val="00825801"/>
    <w:rsid w:val="008358E5"/>
    <w:rsid w:val="00860DF9"/>
    <w:rsid w:val="00862AA5"/>
    <w:rsid w:val="00865CF6"/>
    <w:rsid w:val="00874CE4"/>
    <w:rsid w:val="00882D18"/>
    <w:rsid w:val="00883671"/>
    <w:rsid w:val="00885D64"/>
    <w:rsid w:val="0089573A"/>
    <w:rsid w:val="008A3B12"/>
    <w:rsid w:val="0092463E"/>
    <w:rsid w:val="00962B3E"/>
    <w:rsid w:val="00964358"/>
    <w:rsid w:val="00980A6E"/>
    <w:rsid w:val="00986476"/>
    <w:rsid w:val="00987CB5"/>
    <w:rsid w:val="009D1C78"/>
    <w:rsid w:val="009F356A"/>
    <w:rsid w:val="00A3280D"/>
    <w:rsid w:val="00A33824"/>
    <w:rsid w:val="00A40760"/>
    <w:rsid w:val="00A558C2"/>
    <w:rsid w:val="00A70EEC"/>
    <w:rsid w:val="00A74C1F"/>
    <w:rsid w:val="00A94D17"/>
    <w:rsid w:val="00AB3037"/>
    <w:rsid w:val="00AB7E0D"/>
    <w:rsid w:val="00AC0F29"/>
    <w:rsid w:val="00AC2D68"/>
    <w:rsid w:val="00AD5CE5"/>
    <w:rsid w:val="00AD5E28"/>
    <w:rsid w:val="00AE30A7"/>
    <w:rsid w:val="00AE7D2B"/>
    <w:rsid w:val="00AF2B23"/>
    <w:rsid w:val="00B15066"/>
    <w:rsid w:val="00B2471A"/>
    <w:rsid w:val="00B57C56"/>
    <w:rsid w:val="00B73829"/>
    <w:rsid w:val="00B93450"/>
    <w:rsid w:val="00BB2A2A"/>
    <w:rsid w:val="00BE72ED"/>
    <w:rsid w:val="00BF2265"/>
    <w:rsid w:val="00BF61C8"/>
    <w:rsid w:val="00C12E09"/>
    <w:rsid w:val="00C31AA6"/>
    <w:rsid w:val="00C66618"/>
    <w:rsid w:val="00C71E0B"/>
    <w:rsid w:val="00C75E8F"/>
    <w:rsid w:val="00CA1124"/>
    <w:rsid w:val="00CB0453"/>
    <w:rsid w:val="00CC422B"/>
    <w:rsid w:val="00CE5A5D"/>
    <w:rsid w:val="00D0696B"/>
    <w:rsid w:val="00D175ED"/>
    <w:rsid w:val="00D253D5"/>
    <w:rsid w:val="00D34384"/>
    <w:rsid w:val="00D65B93"/>
    <w:rsid w:val="00D938E3"/>
    <w:rsid w:val="00DF7035"/>
    <w:rsid w:val="00E17E81"/>
    <w:rsid w:val="00E245D8"/>
    <w:rsid w:val="00E43BB7"/>
    <w:rsid w:val="00E4408D"/>
    <w:rsid w:val="00E449FF"/>
    <w:rsid w:val="00E57D9B"/>
    <w:rsid w:val="00E717C0"/>
    <w:rsid w:val="00E730B7"/>
    <w:rsid w:val="00E95E7E"/>
    <w:rsid w:val="00EA754E"/>
    <w:rsid w:val="00EB61BB"/>
    <w:rsid w:val="00ED5BE3"/>
    <w:rsid w:val="00EE0842"/>
    <w:rsid w:val="00EE1E27"/>
    <w:rsid w:val="00F070AD"/>
    <w:rsid w:val="00F12691"/>
    <w:rsid w:val="00F205D6"/>
    <w:rsid w:val="00F26C13"/>
    <w:rsid w:val="00F37CBF"/>
    <w:rsid w:val="00F504D3"/>
    <w:rsid w:val="00F84E56"/>
    <w:rsid w:val="00FC403F"/>
    <w:rsid w:val="00FC67DC"/>
    <w:rsid w:val="00FE602C"/>
    <w:rsid w:val="00FF52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7704D27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384"/>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717C0"/>
    <w:pPr>
      <w:tabs>
        <w:tab w:val="center" w:pos="4819"/>
        <w:tab w:val="right" w:pos="9638"/>
      </w:tabs>
    </w:pPr>
  </w:style>
  <w:style w:type="character" w:customStyle="1" w:styleId="SidehovedTegn">
    <w:name w:val="Sidehoved Tegn"/>
    <w:basedOn w:val="Standardskrifttypeiafsnit"/>
    <w:link w:val="Sidehoved"/>
    <w:uiPriority w:val="99"/>
    <w:rsid w:val="00E717C0"/>
  </w:style>
  <w:style w:type="paragraph" w:styleId="Sidefod">
    <w:name w:val="footer"/>
    <w:basedOn w:val="Normal"/>
    <w:link w:val="SidefodTegn"/>
    <w:uiPriority w:val="99"/>
    <w:unhideWhenUsed/>
    <w:rsid w:val="00E717C0"/>
    <w:pPr>
      <w:tabs>
        <w:tab w:val="center" w:pos="4819"/>
        <w:tab w:val="right" w:pos="9638"/>
      </w:tabs>
    </w:pPr>
  </w:style>
  <w:style w:type="character" w:customStyle="1" w:styleId="SidefodTegn">
    <w:name w:val="Sidefod Tegn"/>
    <w:basedOn w:val="Standardskrifttypeiafsnit"/>
    <w:link w:val="Sidefod"/>
    <w:uiPriority w:val="99"/>
    <w:rsid w:val="00E717C0"/>
  </w:style>
  <w:style w:type="paragraph" w:customStyle="1" w:styleId="p1">
    <w:name w:val="p1"/>
    <w:basedOn w:val="Normal"/>
    <w:rsid w:val="00CC422B"/>
    <w:rPr>
      <w:rFonts w:ascii="Calibri" w:hAnsi="Calibri" w:cs="Times New Roman"/>
      <w:sz w:val="17"/>
      <w:szCs w:val="17"/>
      <w:lang w:eastAsia="da-DK"/>
    </w:rPr>
  </w:style>
  <w:style w:type="paragraph" w:customStyle="1" w:styleId="p2">
    <w:name w:val="p2"/>
    <w:basedOn w:val="Normal"/>
    <w:rsid w:val="00CC422B"/>
    <w:rPr>
      <w:rFonts w:ascii="Calibri" w:hAnsi="Calibri" w:cs="Times New Roman"/>
      <w:sz w:val="17"/>
      <w:szCs w:val="17"/>
      <w:lang w:eastAsia="da-DK"/>
    </w:rPr>
  </w:style>
  <w:style w:type="paragraph" w:customStyle="1" w:styleId="p3">
    <w:name w:val="p3"/>
    <w:basedOn w:val="Normal"/>
    <w:rsid w:val="00CC422B"/>
    <w:pPr>
      <w:ind w:left="270" w:hanging="270"/>
    </w:pPr>
    <w:rPr>
      <w:rFonts w:ascii="Calibri" w:hAnsi="Calibri" w:cs="Times New Roman"/>
      <w:sz w:val="17"/>
      <w:szCs w:val="17"/>
      <w:lang w:eastAsia="da-DK"/>
    </w:rPr>
  </w:style>
  <w:style w:type="character" w:customStyle="1" w:styleId="apple-converted-space">
    <w:name w:val="apple-converted-space"/>
    <w:basedOn w:val="Standardskrifttypeiafsnit"/>
    <w:rsid w:val="00CC422B"/>
  </w:style>
  <w:style w:type="character" w:styleId="Hyperlink">
    <w:name w:val="Hyperlink"/>
    <w:basedOn w:val="Standardskrifttypeiafsnit"/>
    <w:uiPriority w:val="99"/>
    <w:unhideWhenUsed/>
    <w:rsid w:val="001F16F9"/>
    <w:rPr>
      <w:color w:val="0563C1" w:themeColor="hyperlink"/>
      <w:u w:val="single"/>
    </w:rPr>
  </w:style>
  <w:style w:type="character" w:styleId="Ulstomtale">
    <w:name w:val="Unresolved Mention"/>
    <w:basedOn w:val="Standardskrifttypeiafsnit"/>
    <w:uiPriority w:val="99"/>
    <w:semiHidden/>
    <w:unhideWhenUsed/>
    <w:rsid w:val="00172383"/>
    <w:rPr>
      <w:color w:val="808080"/>
      <w:shd w:val="clear" w:color="auto" w:fill="E6E6E6"/>
    </w:rPr>
  </w:style>
  <w:style w:type="paragraph" w:styleId="Markeringsbobletekst">
    <w:name w:val="Balloon Text"/>
    <w:basedOn w:val="Normal"/>
    <w:link w:val="MarkeringsbobletekstTegn"/>
    <w:uiPriority w:val="99"/>
    <w:semiHidden/>
    <w:unhideWhenUsed/>
    <w:rsid w:val="00733CE4"/>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33C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4424">
      <w:bodyDiv w:val="1"/>
      <w:marLeft w:val="0"/>
      <w:marRight w:val="0"/>
      <w:marTop w:val="0"/>
      <w:marBottom w:val="0"/>
      <w:divBdr>
        <w:top w:val="none" w:sz="0" w:space="0" w:color="auto"/>
        <w:left w:val="none" w:sz="0" w:space="0" w:color="auto"/>
        <w:bottom w:val="none" w:sz="0" w:space="0" w:color="auto"/>
        <w:right w:val="none" w:sz="0" w:space="0" w:color="auto"/>
      </w:divBdr>
    </w:div>
    <w:div w:id="825633255">
      <w:bodyDiv w:val="1"/>
      <w:marLeft w:val="0"/>
      <w:marRight w:val="0"/>
      <w:marTop w:val="0"/>
      <w:marBottom w:val="0"/>
      <w:divBdr>
        <w:top w:val="none" w:sz="0" w:space="0" w:color="auto"/>
        <w:left w:val="none" w:sz="0" w:space="0" w:color="auto"/>
        <w:bottom w:val="none" w:sz="0" w:space="0" w:color="auto"/>
        <w:right w:val="none" w:sz="0" w:space="0" w:color="auto"/>
      </w:divBdr>
    </w:div>
    <w:div w:id="115167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sbi.d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uko.d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i.dk" TargetMode="Externa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duk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a:no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8765A30-036D-46F4-B668-F20B825A5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Words>
  <Characters>55</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Jönsson</dc:creator>
  <cp:keywords/>
  <dc:description/>
  <cp:lastModifiedBy>Jan Møller Pedersen</cp:lastModifiedBy>
  <cp:revision>5</cp:revision>
  <cp:lastPrinted>2018-09-10T06:17:00Z</cp:lastPrinted>
  <dcterms:created xsi:type="dcterms:W3CDTF">2018-09-10T08:08:00Z</dcterms:created>
  <dcterms:modified xsi:type="dcterms:W3CDTF">2019-12-18T11:27:00Z</dcterms:modified>
</cp:coreProperties>
</file>